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FF0000"/>
          <w:sz w:val="52"/>
          <w:szCs w:val="52"/>
        </w:rPr>
      </w:pPr>
    </w:p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23</w:t>
      </w:r>
      <w:r>
        <w:rPr>
          <w:rFonts w:hint="eastAsia"/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hint="eastAsia" w:ascii="黑体" w:eastAsia="黑体"/>
          <w:color w:val="FF0000"/>
          <w:sz w:val="24"/>
          <w:u w:val="thick"/>
          <w:lang w:val="en-US" w:eastAsia="zh-CN"/>
        </w:rPr>
      </w:pP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ascii="黑体" w:eastAsia="黑体"/>
          <w:color w:val="FF0000"/>
          <w:sz w:val="24"/>
          <w:u w:val="thick"/>
        </w:rPr>
        <w:t>勐海县应急管理局办公室</w:t>
      </w:r>
      <w:r>
        <w:rPr>
          <w:rFonts w:ascii="黑体" w:eastAsia="黑体"/>
          <w:color w:val="FF0000"/>
          <w:sz w:val="24"/>
          <w:u w:val="thick"/>
        </w:rPr>
        <w:t xml:space="preserve">     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                  </w:t>
      </w:r>
      <w:r>
        <w:rPr>
          <w:rFonts w:ascii="黑体" w:eastAsia="黑体"/>
          <w:color w:val="FF0000"/>
          <w:sz w:val="24"/>
          <w:u w:val="thick"/>
        </w:rPr>
        <w:t xml:space="preserve">      2020</w:t>
      </w:r>
      <w:r>
        <w:rPr>
          <w:rFonts w:hint="eastAsia" w:ascii="黑体" w:eastAsia="黑体"/>
          <w:color w:val="FF0000"/>
          <w:sz w:val="24"/>
          <w:u w:val="thick"/>
        </w:rPr>
        <w:t>年</w:t>
      </w:r>
      <w:r>
        <w:rPr>
          <w:rFonts w:ascii="黑体" w:eastAsia="黑体"/>
          <w:color w:val="FF0000"/>
          <w:sz w:val="24"/>
          <w:u w:val="thick"/>
        </w:rPr>
        <w:t>2</w:t>
      </w:r>
      <w:r>
        <w:rPr>
          <w:rFonts w:hint="eastAsia" w:ascii="黑体" w:eastAsia="黑体"/>
          <w:color w:val="FF0000"/>
          <w:sz w:val="24"/>
          <w:u w:val="thick"/>
        </w:rPr>
        <w:t>月</w:t>
      </w:r>
      <w:r>
        <w:rPr>
          <w:rFonts w:ascii="黑体" w:eastAsia="黑体"/>
          <w:color w:val="FF0000"/>
          <w:sz w:val="24"/>
          <w:u w:val="thick"/>
        </w:rPr>
        <w:t>2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>8</w:t>
      </w:r>
      <w:r>
        <w:rPr>
          <w:rFonts w:hint="eastAsia" w:ascii="黑体" w:eastAsia="黑体"/>
          <w:color w:val="FF0000"/>
          <w:sz w:val="24"/>
          <w:u w:val="thick"/>
        </w:rPr>
        <w:t>日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325" w:firstLineChars="300"/>
        <w:jc w:val="both"/>
        <w:textAlignment w:val="auto"/>
        <w:rPr>
          <w:b/>
          <w:sz w:val="44"/>
          <w:szCs w:val="4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仿宋_GBK" w:hAnsi="Arial" w:eastAsia="方正仿宋_GBK" w:cs="Arial"/>
          <w:color w:val="191919"/>
          <w:sz w:val="44"/>
          <w:szCs w:val="44"/>
          <w:lang w:eastAsia="zh-CN"/>
        </w:rPr>
      </w:pPr>
      <w:r>
        <w:rPr>
          <w:rFonts w:hint="eastAsia" w:ascii="方正仿宋_GBK" w:hAnsi="Arial" w:eastAsia="方正仿宋_GBK" w:cs="Arial"/>
          <w:color w:val="191919"/>
          <w:sz w:val="44"/>
          <w:szCs w:val="44"/>
        </w:rPr>
        <w:t>疫情防控</w:t>
      </w:r>
      <w:r>
        <w:rPr>
          <w:rFonts w:hint="eastAsia" w:ascii="方正仿宋_GBK" w:hAnsi="Arial" w:eastAsia="方正仿宋_GBK" w:cs="Arial"/>
          <w:color w:val="191919"/>
          <w:sz w:val="44"/>
          <w:szCs w:val="44"/>
          <w:lang w:eastAsia="zh-CN"/>
        </w:rPr>
        <w:t>不松懈</w:t>
      </w:r>
      <w:r>
        <w:rPr>
          <w:rFonts w:ascii="方正仿宋_GBK" w:hAnsi="Arial" w:eastAsia="方正仿宋_GBK" w:cs="Arial"/>
          <w:color w:val="191919"/>
          <w:sz w:val="44"/>
          <w:szCs w:val="44"/>
        </w:rPr>
        <w:t xml:space="preserve"> </w:t>
      </w:r>
      <w:r>
        <w:rPr>
          <w:rFonts w:hint="eastAsia" w:ascii="方正仿宋_GBK" w:hAnsi="Arial" w:eastAsia="方正仿宋_GBK" w:cs="Arial"/>
          <w:color w:val="191919"/>
          <w:sz w:val="44"/>
          <w:szCs w:val="44"/>
          <w:lang w:eastAsia="zh-CN"/>
        </w:rPr>
        <w:t>集中整治齐推进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方正仿宋_GBK" w:hAnsi="Arial" w:eastAsia="方正仿宋_GBK" w:cs="Arial"/>
          <w:b w:val="0"/>
          <w:color w:val="191919"/>
          <w:sz w:val="32"/>
          <w:szCs w:val="32"/>
        </w:rPr>
      </w:pPr>
      <w:r>
        <w:rPr>
          <w:rFonts w:ascii="方正仿宋_GBK" w:hAnsi="Arial" w:eastAsia="方正仿宋_GBK" w:cs="Arial"/>
          <w:b w:val="0"/>
          <w:color w:val="191919"/>
          <w:sz w:val="32"/>
          <w:szCs w:val="32"/>
        </w:rPr>
        <w:t xml:space="preserve">       ——</w:t>
      </w:r>
      <w:r>
        <w:rPr>
          <w:rFonts w:hint="eastAsia" w:ascii="方正仿宋_GBK" w:hAnsi="Arial" w:eastAsia="方正仿宋_GBK" w:cs="Arial"/>
          <w:b w:val="0"/>
          <w:color w:val="191919"/>
          <w:sz w:val="32"/>
          <w:szCs w:val="32"/>
          <w:lang w:eastAsia="zh-CN"/>
        </w:rPr>
        <w:t>勐海县应急管理局加油站集中整治</w:t>
      </w:r>
      <w:r>
        <w:rPr>
          <w:rFonts w:hint="eastAsia" w:ascii="方正仿宋_GBK" w:hAnsi="Arial" w:eastAsia="方正仿宋_GBK" w:cs="Arial"/>
          <w:b w:val="0"/>
          <w:color w:val="191919"/>
          <w:sz w:val="32"/>
          <w:szCs w:val="32"/>
        </w:rPr>
        <w:t>安全检查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300"/>
        <w:jc w:val="both"/>
        <w:textAlignment w:val="auto"/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969010</wp:posOffset>
            </wp:positionV>
            <wp:extent cx="3604260" cy="3178810"/>
            <wp:effectExtent l="0" t="0" r="15240" b="2540"/>
            <wp:wrapSquare wrapText="bothSides"/>
            <wp:docPr id="1" name="图片 3" descr="C:\Users\lenovo\Desktop\02992d98499c8da7c8c6e8de64cfec3.jpg02992d98499c8da7c8c6e8de64cfe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lenovo\Desktop\02992d98499c8da7c8c6e8de64cfec3.jpg02992d98499c8da7c8c6e8de64cfec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为进一步做好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集中整治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前疫情防控工作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bCs/>
          <w:sz w:val="32"/>
          <w:szCs w:val="32"/>
        </w:rPr>
        <w:t>2020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</w:t>
      </w:r>
      <w:r>
        <w:rPr>
          <w:rFonts w:ascii="Times New Roman" w:hAnsi="Times New Roman" w:eastAsia="方正仿宋_GBK"/>
          <w:bCs/>
          <w:sz w:val="32"/>
          <w:szCs w:val="32"/>
        </w:rPr>
        <w:t>2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月</w:t>
      </w:r>
      <w:r>
        <w:rPr>
          <w:rFonts w:ascii="Times New Roman" w:hAnsi="Times New Roman" w:eastAsia="方正仿宋_GBK"/>
          <w:bCs/>
          <w:sz w:val="32"/>
          <w:szCs w:val="32"/>
        </w:rPr>
        <w:t>2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日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bCs/>
          <w:sz w:val="32"/>
          <w:szCs w:val="32"/>
        </w:rPr>
        <w:t>2020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</w:t>
      </w:r>
      <w:r>
        <w:rPr>
          <w:rFonts w:ascii="Times New Roman" w:hAnsi="Times New Roman" w:eastAsia="方正仿宋_GBK"/>
          <w:bCs/>
          <w:sz w:val="32"/>
          <w:szCs w:val="32"/>
        </w:rPr>
        <w:t>2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月</w:t>
      </w:r>
      <w:r>
        <w:rPr>
          <w:rFonts w:ascii="Times New Roman" w:hAnsi="Times New Roman" w:eastAsia="方正仿宋_GBK"/>
          <w:bCs/>
          <w:sz w:val="32"/>
          <w:szCs w:val="32"/>
        </w:rPr>
        <w:t>2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日，县应急管</w:t>
      </w:r>
      <w:bookmarkStart w:id="0" w:name="_GoBack"/>
      <w:bookmarkEnd w:id="0"/>
      <w:r>
        <w:rPr>
          <w:rFonts w:hint="eastAsia" w:ascii="Times New Roman" w:hAnsi="Times New Roman" w:eastAsia="方正仿宋_GBK"/>
          <w:bCs/>
          <w:sz w:val="32"/>
          <w:szCs w:val="32"/>
        </w:rPr>
        <w:t>理局对勐海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中石化城郊加油站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、勐海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金玉加油站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勐海中石化丰源加油站</w:t>
      </w:r>
      <w:r>
        <w:rPr>
          <w:rFonts w:hint="eastAsia" w:ascii="Times New Roman" w:hAnsi="Times New Roman" w:eastAsia="方正仿宋_GBK"/>
          <w:bCs/>
          <w:sz w:val="32"/>
          <w:szCs w:val="32"/>
        </w:rPr>
        <w:t>、勐海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中石油开发区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A站等。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共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家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危险化学品及相关</w:t>
      </w:r>
      <w:r>
        <w:rPr>
          <w:rFonts w:hint="eastAsia" w:ascii="Times New Roman" w:hAnsi="Times New Roman" w:eastAsia="方正仿宋_GBK"/>
          <w:bCs/>
          <w:sz w:val="32"/>
          <w:szCs w:val="32"/>
        </w:rPr>
        <w:t>企业进行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集中整治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安全检查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，发现安全隐患</w:t>
      </w: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58项。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1" w:beforeAutospacing="0" w:after="432" w:afterAutospacing="0" w:line="600" w:lineRule="exact"/>
        <w:ind w:firstLine="960" w:firstLineChars="300"/>
        <w:jc w:val="both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eastAsia="方正仿宋_GBK"/>
          <w:bCs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4365625</wp:posOffset>
            </wp:positionV>
            <wp:extent cx="3918585" cy="3054350"/>
            <wp:effectExtent l="0" t="0" r="5715" b="12700"/>
            <wp:wrapSquare wrapText="bothSides"/>
            <wp:docPr id="3" name="图片 5" descr="632f6b0a79b2521c7c4348c224b7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632f6b0a79b2521c7c4348c224b754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520700</wp:posOffset>
            </wp:positionV>
            <wp:extent cx="4010025" cy="3178810"/>
            <wp:effectExtent l="0" t="0" r="9525" b="2540"/>
            <wp:wrapSquare wrapText="bothSides"/>
            <wp:docPr id="2" name="图片 4" descr="C:\Users\lenovo\Desktop\55d410e9b747929d3160c0e437d986a.jpg55d410e9b747929d3160c0e437d98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lenovo\Desktop\55d410e9b747929d3160c0e437d986a.jpg55d410e9b747929d3160c0e437d986a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bCs/>
          <w:sz w:val="32"/>
          <w:szCs w:val="32"/>
        </w:rPr>
        <w:t>为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保证</w:t>
      </w:r>
      <w:r>
        <w:rPr>
          <w:rFonts w:hint="eastAsia" w:ascii="方正仿宋_GBK" w:eastAsia="方正仿宋_GBK"/>
          <w:bCs/>
          <w:sz w:val="32"/>
          <w:szCs w:val="32"/>
        </w:rPr>
        <w:t>企业安全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生产</w:t>
      </w:r>
      <w:r>
        <w:rPr>
          <w:rFonts w:hint="eastAsia" w:ascii="方正仿宋_GBK" w:eastAsia="方正仿宋_GBK"/>
          <w:bCs/>
          <w:sz w:val="32"/>
          <w:szCs w:val="32"/>
        </w:rPr>
        <w:t>，检查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组</w:t>
      </w:r>
      <w:r>
        <w:rPr>
          <w:rFonts w:hint="eastAsia" w:ascii="方正仿宋_GBK" w:eastAsia="方正仿宋_GBK"/>
          <w:bCs/>
          <w:sz w:val="32"/>
          <w:szCs w:val="32"/>
        </w:rPr>
        <w:t>要求企业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做到疫情防控与安全生产两手抓，两手都要硬。疫情防控方面，要求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对复工人员坚持每日测量体温</w:t>
      </w:r>
      <w:r>
        <w:rPr>
          <w:rFonts w:hint="eastAsia" w:ascii="方正仿宋_GBK" w:eastAsia="方正仿宋_GBK"/>
          <w:sz w:val="32"/>
          <w:szCs w:val="32"/>
        </w:rPr>
        <w:t>，并及时做好登记，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对</w:t>
      </w:r>
      <w:r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  <w:t>加油站周边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环境进行全面消毒，确保环境卫生</w:t>
      </w:r>
      <w:r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  <w:t>整洁干净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，进出</w:t>
      </w:r>
      <w:r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  <w:t>人员加油站</w:t>
      </w:r>
      <w:r>
        <w:rPr>
          <w:rFonts w:hint="eastAsia" w:ascii="方正仿宋_GBK" w:eastAsia="方正仿宋_GBK"/>
          <w:sz w:val="32"/>
          <w:szCs w:val="32"/>
          <w:shd w:val="clear" w:color="auto" w:fill="FFFFFF"/>
        </w:rPr>
        <w:t>须戴口罩，不得聚集用餐，加强对外来人员登记备案</w:t>
      </w:r>
      <w:r>
        <w:rPr>
          <w:rFonts w:hint="eastAsia" w:ascii="方正仿宋_GBK" w:eastAsia="方正仿宋_GBK"/>
          <w:sz w:val="32"/>
          <w:szCs w:val="32"/>
          <w:shd w:val="clear" w:color="auto" w:fill="FFFFFF"/>
          <w:lang w:eastAsia="zh-CN"/>
        </w:rPr>
        <w:t>；安全生产方面，</w:t>
      </w:r>
      <w:r>
        <w:rPr>
          <w:rFonts w:hint="eastAsia" w:ascii="方正仿宋_GBK" w:eastAsia="方正仿宋_GBK"/>
          <w:bCs/>
          <w:sz w:val="32"/>
          <w:szCs w:val="32"/>
        </w:rPr>
        <w:t>检查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组</w:t>
      </w:r>
      <w:r>
        <w:rPr>
          <w:rFonts w:hint="eastAsia" w:ascii="方正仿宋_GBK" w:eastAsia="方正仿宋_GBK"/>
          <w:bCs/>
          <w:sz w:val="32"/>
          <w:szCs w:val="32"/>
        </w:rPr>
        <w:t>通过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严格</w:t>
      </w:r>
      <w:r>
        <w:rPr>
          <w:rFonts w:hint="eastAsia" w:ascii="方正仿宋_GBK" w:eastAsia="方正仿宋_GBK"/>
          <w:bCs/>
          <w:sz w:val="32"/>
          <w:szCs w:val="32"/>
        </w:rPr>
        <w:t>检查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，当面</w:t>
      </w:r>
      <w:r>
        <w:rPr>
          <w:rFonts w:hint="eastAsia" w:ascii="方正仿宋_GBK" w:eastAsia="方正仿宋_GBK"/>
          <w:bCs/>
          <w:sz w:val="32"/>
          <w:szCs w:val="32"/>
        </w:rPr>
        <w:t>指出存在隐患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问题</w:t>
      </w:r>
      <w:r>
        <w:rPr>
          <w:rFonts w:hint="eastAsia" w:ascii="方正仿宋_GBK" w:eastAsia="方正仿宋_GBK"/>
          <w:bCs/>
          <w:sz w:val="32"/>
          <w:szCs w:val="32"/>
        </w:rPr>
        <w:t>情况，并责令限期整改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，只有疫情防控措施到位、安全条件达标才能集中整治。过督查指导，</w:t>
      </w:r>
      <w:r>
        <w:rPr>
          <w:rFonts w:hint="eastAsia" w:ascii="方正仿宋_GBK" w:eastAsia="方正仿宋_GBK"/>
          <w:bCs/>
          <w:sz w:val="32"/>
          <w:szCs w:val="32"/>
        </w:rPr>
        <w:t>各企业高度重视生产安全和疫情防控工作，加大防范力度，强化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管理</w:t>
      </w:r>
      <w:r>
        <w:rPr>
          <w:rFonts w:hint="eastAsia" w:ascii="方正仿宋_GBK" w:eastAsia="方正仿宋_GBK"/>
          <w:bCs/>
          <w:sz w:val="32"/>
          <w:szCs w:val="32"/>
        </w:rPr>
        <w:t>措施，消除安全</w:t>
      </w:r>
      <w:r>
        <w:rPr>
          <w:rFonts w:hint="eastAsia" w:eastAsia="方正仿宋_GBK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427990</wp:posOffset>
            </wp:positionV>
            <wp:extent cx="3857625" cy="3338195"/>
            <wp:effectExtent l="0" t="0" r="9525" b="14605"/>
            <wp:wrapSquare wrapText="bothSides"/>
            <wp:docPr id="6" name="图片 6" descr="a7f1601fa8e69b40b05548d9e9c7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7f1601fa8e69b40b05548d9e9c7e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bCs/>
          <w:sz w:val="32"/>
          <w:szCs w:val="32"/>
        </w:rPr>
        <w:t>隐患，确保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疫情防控和</w:t>
      </w:r>
      <w:r>
        <w:rPr>
          <w:rFonts w:hint="eastAsia" w:ascii="方正仿宋_GBK" w:eastAsia="方正仿宋_GBK"/>
          <w:bCs/>
          <w:sz w:val="32"/>
          <w:szCs w:val="32"/>
        </w:rPr>
        <w:t>安全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管理</w:t>
      </w:r>
      <w:r>
        <w:rPr>
          <w:rFonts w:hint="eastAsia" w:ascii="方正仿宋_GBK" w:eastAsia="方正仿宋_GBK"/>
          <w:bCs/>
          <w:sz w:val="32"/>
          <w:szCs w:val="32"/>
        </w:rPr>
        <w:t>责任到人、措施到位</w:t>
      </w:r>
      <w:r>
        <w:rPr>
          <w:rFonts w:hint="eastAsia" w:ascii="方正仿宋_GBK" w:eastAsia="方正仿宋_GBK"/>
          <w:bCs/>
          <w:sz w:val="32"/>
          <w:szCs w:val="32"/>
          <w:lang w:eastAsia="zh-CN"/>
        </w:rPr>
        <w:t>。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在做好疫情防控的同时，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迅速恢复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正常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的生产经营秩序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，统筹做好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疫情防控和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发展稳定工作，做到疫情防控、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集中整治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两手抓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  <w:lang w:eastAsia="zh-CN"/>
        </w:rPr>
        <w:t>、两不误</w:t>
      </w:r>
      <w:r>
        <w:rPr>
          <w:rFonts w:hint="eastAsia" w:ascii="方正仿宋_GBK" w:hAnsi="Arial" w:eastAsia="方正仿宋_GBK" w:cs="Arial"/>
          <w:color w:val="191919"/>
          <w:sz w:val="32"/>
          <w:szCs w:val="32"/>
          <w:shd w:val="clear" w:color="auto" w:fill="FFFFFF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zwLUK8BAABLAwAADgAAAGRycy9lMm9Eb2MueG1srVPNahsxEL4X8g5C&#10;91hrQ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zwLU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E6261"/>
    <w:rsid w:val="00146E2C"/>
    <w:rsid w:val="002259CD"/>
    <w:rsid w:val="002A5B62"/>
    <w:rsid w:val="0031742B"/>
    <w:rsid w:val="0038556E"/>
    <w:rsid w:val="00386F03"/>
    <w:rsid w:val="003C5DCC"/>
    <w:rsid w:val="00585152"/>
    <w:rsid w:val="006D7434"/>
    <w:rsid w:val="00793A0F"/>
    <w:rsid w:val="007B53F1"/>
    <w:rsid w:val="007C0BDF"/>
    <w:rsid w:val="008C2252"/>
    <w:rsid w:val="00CB6548"/>
    <w:rsid w:val="00D7446D"/>
    <w:rsid w:val="00D835E4"/>
    <w:rsid w:val="00DD5090"/>
    <w:rsid w:val="00DF384D"/>
    <w:rsid w:val="00E11C93"/>
    <w:rsid w:val="00E563C9"/>
    <w:rsid w:val="01CF358A"/>
    <w:rsid w:val="05233A37"/>
    <w:rsid w:val="06F0371A"/>
    <w:rsid w:val="09236CB3"/>
    <w:rsid w:val="0AF838E2"/>
    <w:rsid w:val="12665785"/>
    <w:rsid w:val="18CB193B"/>
    <w:rsid w:val="1C145B8F"/>
    <w:rsid w:val="26AC7A02"/>
    <w:rsid w:val="27AB11AC"/>
    <w:rsid w:val="2AEC0E3F"/>
    <w:rsid w:val="314005F3"/>
    <w:rsid w:val="3593499B"/>
    <w:rsid w:val="3A664BAA"/>
    <w:rsid w:val="3FF24A07"/>
    <w:rsid w:val="4108684B"/>
    <w:rsid w:val="451800B6"/>
    <w:rsid w:val="48D40488"/>
    <w:rsid w:val="4982633C"/>
    <w:rsid w:val="4A0A7031"/>
    <w:rsid w:val="4BE458A1"/>
    <w:rsid w:val="4F3D54FE"/>
    <w:rsid w:val="529E6261"/>
    <w:rsid w:val="565A4AF1"/>
    <w:rsid w:val="5CB328E2"/>
    <w:rsid w:val="61402C9C"/>
    <w:rsid w:val="615742E2"/>
    <w:rsid w:val="646920B8"/>
    <w:rsid w:val="65ED5809"/>
    <w:rsid w:val="68A10EBC"/>
    <w:rsid w:val="70473C3D"/>
    <w:rsid w:val="752B6E54"/>
    <w:rsid w:val="79F34D74"/>
    <w:rsid w:val="7AEB61A3"/>
    <w:rsid w:val="7F071BB2"/>
    <w:rsid w:val="7F8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</Words>
  <Characters>479</Characters>
  <Lines>0</Lines>
  <Paragraphs>0</Paragraphs>
  <TotalTime>26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2019-09-18T00:57:00Z</dcterms:created>
  <dc:creator>Administrator</dc:creator>
  <cp:lastModifiedBy>_离草_</cp:lastModifiedBy>
  <cp:lastPrinted>2019-12-27T00:48:00Z</cp:lastPrinted>
  <dcterms:modified xsi:type="dcterms:W3CDTF">2020-02-28T08:08:14Z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