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2020年勐海县应急管理局审批服务事项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1月1日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起至2020年8月31日。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勐海县应急管理局完成烟花爆竹行政许可审批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58家，应急预案备案1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危化品（易制毒）经营使用许可备案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家，建设项目安全设施设计审查1家，受理危险化学品经营许可证换证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勐海县应急管理局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2020年9月4日</w:t>
      </w:r>
      <w:bookmarkStart w:id="0" w:name="_GoBack"/>
      <w:bookmarkEnd w:id="0"/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23F55"/>
    <w:rsid w:val="3B271376"/>
    <w:rsid w:val="49FB2F46"/>
    <w:rsid w:val="56F23F55"/>
    <w:rsid w:val="796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2020-09-07T03:42:00Z</dcterms:created>
  <dc:creator>_离草_</dc:creator>
  <cp:lastModifiedBy>_离草_</cp:lastModifiedBy>
  <dcterms:modified xsi:type="dcterms:W3CDTF">2020-09-07T03:56:19Z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