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jc w:val="center"/>
        <w:rPr>
          <w:rFonts w:hint="eastAsia" w:ascii="黑体" w:eastAsia="黑体" w:cs="Times New Roman"/>
          <w:b/>
          <w:bCs/>
          <w:vanish w:val="0"/>
          <w:color w:val="FF0000"/>
          <w:kern w:val="2"/>
          <w:sz w:val="52"/>
          <w:szCs w:val="52"/>
        </w:rPr>
      </w:pPr>
    </w:p>
    <w:p>
      <w:pPr>
        <w:pBdr>
          <w:top w:val="none" w:color="auto" w:sz="0" w:space="0"/>
          <w:left w:val="none" w:color="auto" w:sz="0" w:space="0"/>
          <w:bottom w:val="none" w:color="auto" w:sz="0" w:space="0"/>
          <w:right w:val="none" w:color="auto" w:sz="0" w:space="0"/>
        </w:pBdr>
        <w:jc w:val="center"/>
        <w:rPr>
          <w:rFonts w:ascii="Calibri" w:hAnsi="Calibri" w:eastAsia="黑体" w:cs="Times New Roman"/>
          <w:b/>
          <w:bCs/>
          <w:vanish w:val="0"/>
          <w:color w:val="FF0000"/>
          <w:kern w:val="2"/>
          <w:sz w:val="52"/>
          <w:szCs w:val="52"/>
        </w:rPr>
      </w:pPr>
      <w:r>
        <w:rPr>
          <w:rFonts w:hint="eastAsia" w:ascii="黑体" w:eastAsia="黑体" w:cs="Times New Roman"/>
          <w:b/>
          <w:bCs/>
          <w:vanish w:val="0"/>
          <w:color w:val="FF0000"/>
          <w:kern w:val="2"/>
          <w:sz w:val="52"/>
          <w:szCs w:val="52"/>
        </w:rPr>
        <w:t>勐海县应急管理局</w:t>
      </w:r>
    </w:p>
    <w:p>
      <w:pPr>
        <w:pBdr>
          <w:top w:val="none" w:color="auto" w:sz="0" w:space="0"/>
          <w:left w:val="none" w:color="auto" w:sz="0" w:space="0"/>
          <w:bottom w:val="none" w:color="auto" w:sz="0" w:space="0"/>
          <w:right w:val="none" w:color="auto" w:sz="0" w:space="0"/>
        </w:pBdr>
        <w:jc w:val="center"/>
        <w:rPr>
          <w:rFonts w:ascii="Calibri" w:hAnsi="Calibri" w:eastAsia="黑体" w:cs="Times New Roman"/>
          <w:b/>
          <w:bCs/>
          <w:vanish w:val="0"/>
          <w:color w:val="FF0000"/>
          <w:kern w:val="2"/>
          <w:sz w:val="72"/>
          <w:szCs w:val="72"/>
        </w:rPr>
      </w:pPr>
      <w:r>
        <w:rPr>
          <w:rFonts w:hint="eastAsia" w:ascii="黑体" w:eastAsia="黑体" w:cs="Times New Roman"/>
          <w:b/>
          <w:bCs/>
          <w:vanish w:val="0"/>
          <w:color w:val="FF0000"/>
          <w:kern w:val="2"/>
          <w:sz w:val="72"/>
          <w:szCs w:val="72"/>
        </w:rPr>
        <w:t>工作简报</w:t>
      </w:r>
    </w:p>
    <w:p>
      <w:pPr>
        <w:pBdr>
          <w:top w:val="none" w:color="auto" w:sz="0" w:space="0"/>
          <w:left w:val="none" w:color="auto" w:sz="0" w:space="0"/>
          <w:bottom w:val="none" w:color="auto" w:sz="0" w:space="0"/>
          <w:right w:val="none" w:color="auto" w:sz="0" w:space="0"/>
        </w:pBdr>
        <w:jc w:val="center"/>
        <w:rPr>
          <w:rFonts w:ascii="Calibri" w:hAnsi="Calibri" w:eastAsia="宋体" w:cs="Times New Roman"/>
          <w:b/>
          <w:bCs/>
          <w:vanish w:val="0"/>
          <w:color w:val="FF0000"/>
          <w:kern w:val="2"/>
          <w:sz w:val="32"/>
          <w:szCs w:val="32"/>
        </w:rPr>
      </w:pPr>
      <w:r>
        <w:rPr>
          <w:rFonts w:hint="eastAsia" w:ascii="宋体" w:eastAsia="宋体" w:cs="Times New Roman"/>
          <w:b/>
          <w:bCs/>
          <w:vanish w:val="0"/>
          <w:color w:val="FF0000"/>
          <w:kern w:val="2"/>
          <w:sz w:val="32"/>
          <w:szCs w:val="32"/>
        </w:rPr>
        <w:t>（第</w:t>
      </w:r>
      <w:r>
        <w:rPr>
          <w:rFonts w:hint="eastAsia" w:ascii="宋体" w:cs="Times New Roman"/>
          <w:b/>
          <w:bCs/>
          <w:vanish w:val="0"/>
          <w:color w:val="FF0000"/>
          <w:kern w:val="2"/>
          <w:sz w:val="32"/>
          <w:szCs w:val="32"/>
          <w:lang w:val="en-US" w:eastAsia="zh-CN"/>
        </w:rPr>
        <w:t>42</w:t>
      </w:r>
      <w:r>
        <w:rPr>
          <w:rFonts w:hint="eastAsia" w:ascii="宋体" w:eastAsia="宋体" w:cs="Times New Roman"/>
          <w:b/>
          <w:bCs/>
          <w:vanish w:val="0"/>
          <w:color w:val="FF0000"/>
          <w:kern w:val="2"/>
          <w:sz w:val="32"/>
          <w:szCs w:val="32"/>
        </w:rPr>
        <w:t>期）</w:t>
      </w:r>
    </w:p>
    <w:p>
      <w:pPr>
        <w:pBdr>
          <w:top w:val="none" w:color="auto" w:sz="0" w:space="0"/>
          <w:left w:val="none" w:color="auto" w:sz="0" w:space="0"/>
          <w:bottom w:val="none" w:color="auto" w:sz="0" w:space="0"/>
          <w:right w:val="none" w:color="auto" w:sz="0" w:space="0"/>
        </w:pBdr>
        <w:spacing w:line="600" w:lineRule="exact"/>
        <w:rPr>
          <w:rFonts w:hint="eastAsia" w:ascii="黑体" w:eastAsia="黑体" w:cs="Times New Roman"/>
          <w:b/>
          <w:bCs/>
          <w:vanish w:val="0"/>
          <w:color w:val="FF0000"/>
          <w:kern w:val="2"/>
          <w:sz w:val="24"/>
          <w:szCs w:val="24"/>
          <w:u w:val="thick"/>
          <w:lang w:val="en-US" w:eastAsia="zh-CN"/>
        </w:rPr>
      </w:pPr>
      <w:r>
        <w:rPr>
          <w:rFonts w:hint="eastAsia" w:ascii="黑体" w:eastAsia="黑体" w:cs="Times New Roman"/>
          <w:b/>
          <w:bCs/>
          <w:vanish w:val="0"/>
          <w:color w:val="FF0000"/>
          <w:kern w:val="2"/>
          <w:sz w:val="24"/>
          <w:szCs w:val="24"/>
          <w:u w:val="thick"/>
          <w:lang w:val="en-US" w:eastAsia="zh-CN"/>
        </w:rPr>
        <w:t xml:space="preserve"> </w:t>
      </w:r>
      <w:r>
        <w:rPr>
          <w:rFonts w:hint="eastAsia" w:ascii="黑体" w:eastAsia="黑体" w:cs="Times New Roman"/>
          <w:b/>
          <w:bCs/>
          <w:vanish w:val="0"/>
          <w:color w:val="FF0000"/>
          <w:kern w:val="2"/>
          <w:sz w:val="24"/>
          <w:szCs w:val="24"/>
          <w:u w:val="thick"/>
        </w:rPr>
        <w:t xml:space="preserve">勐海县应急管理局办公室                           </w:t>
      </w:r>
      <w:r>
        <w:rPr>
          <w:rFonts w:hint="eastAsia" w:ascii="黑体" w:eastAsia="黑体" w:cs="Times New Roman"/>
          <w:b/>
          <w:bCs/>
          <w:vanish w:val="0"/>
          <w:color w:val="FF0000"/>
          <w:kern w:val="2"/>
          <w:sz w:val="24"/>
          <w:szCs w:val="24"/>
          <w:u w:val="thick"/>
          <w:lang w:val="en-US" w:eastAsia="zh-CN"/>
        </w:rPr>
        <w:t xml:space="preserve">    </w:t>
      </w:r>
      <w:r>
        <w:rPr>
          <w:rFonts w:hint="eastAsia" w:ascii="黑体" w:eastAsia="黑体" w:cs="Times New Roman"/>
          <w:b/>
          <w:bCs/>
          <w:vanish w:val="0"/>
          <w:color w:val="FF0000"/>
          <w:kern w:val="2"/>
          <w:sz w:val="24"/>
          <w:szCs w:val="24"/>
          <w:u w:val="thick"/>
        </w:rPr>
        <w:t xml:space="preserve">  </w:t>
      </w:r>
      <w:r>
        <w:rPr>
          <w:rFonts w:ascii="黑体" w:eastAsia="黑体" w:cs="Times New Roman"/>
          <w:b/>
          <w:bCs/>
          <w:vanish w:val="0"/>
          <w:color w:val="FF0000"/>
          <w:kern w:val="2"/>
          <w:sz w:val="24"/>
          <w:szCs w:val="24"/>
          <w:u w:val="thick"/>
        </w:rPr>
        <w:t>2020</w:t>
      </w:r>
      <w:r>
        <w:rPr>
          <w:rFonts w:hint="eastAsia" w:ascii="黑体" w:eastAsia="黑体" w:cs="Times New Roman"/>
          <w:b/>
          <w:bCs/>
          <w:vanish w:val="0"/>
          <w:color w:val="FF0000"/>
          <w:kern w:val="2"/>
          <w:sz w:val="24"/>
          <w:szCs w:val="24"/>
          <w:u w:val="thick"/>
        </w:rPr>
        <w:t>年</w:t>
      </w:r>
      <w:r>
        <w:rPr>
          <w:rFonts w:ascii="黑体" w:eastAsia="黑体" w:cs="Times New Roman"/>
          <w:b/>
          <w:bCs/>
          <w:vanish w:val="0"/>
          <w:color w:val="FF0000"/>
          <w:kern w:val="2"/>
          <w:sz w:val="24"/>
          <w:szCs w:val="24"/>
          <w:u w:val="thick"/>
        </w:rPr>
        <w:t>04</w:t>
      </w:r>
      <w:r>
        <w:rPr>
          <w:rFonts w:hint="eastAsia" w:ascii="黑体" w:eastAsia="黑体" w:cs="Times New Roman"/>
          <w:b/>
          <w:bCs/>
          <w:vanish w:val="0"/>
          <w:color w:val="FF0000"/>
          <w:kern w:val="2"/>
          <w:sz w:val="24"/>
          <w:szCs w:val="24"/>
          <w:u w:val="thick"/>
        </w:rPr>
        <w:t>月</w:t>
      </w:r>
      <w:r>
        <w:rPr>
          <w:rFonts w:ascii="黑体" w:eastAsia="黑体" w:cs="Times New Roman"/>
          <w:b/>
          <w:bCs/>
          <w:vanish w:val="0"/>
          <w:color w:val="FF0000"/>
          <w:kern w:val="2"/>
          <w:sz w:val="24"/>
          <w:szCs w:val="24"/>
          <w:u w:val="thick"/>
        </w:rPr>
        <w:t>1</w:t>
      </w:r>
      <w:r>
        <w:rPr>
          <w:rFonts w:hint="eastAsia" w:ascii="黑体" w:eastAsia="黑体" w:cs="Times New Roman"/>
          <w:b/>
          <w:bCs/>
          <w:vanish w:val="0"/>
          <w:color w:val="FF0000"/>
          <w:kern w:val="2"/>
          <w:sz w:val="24"/>
          <w:szCs w:val="24"/>
          <w:u w:val="thick"/>
          <w:lang w:val="en-US" w:eastAsia="zh-CN"/>
        </w:rPr>
        <w:t>5</w:t>
      </w:r>
      <w:r>
        <w:rPr>
          <w:rFonts w:hint="eastAsia" w:ascii="黑体" w:eastAsia="黑体" w:cs="Times New Roman"/>
          <w:b/>
          <w:bCs/>
          <w:vanish w:val="0"/>
          <w:color w:val="FF0000"/>
          <w:kern w:val="2"/>
          <w:sz w:val="24"/>
          <w:szCs w:val="24"/>
          <w:u w:val="thick"/>
        </w:rPr>
        <w:t>日</w:t>
      </w:r>
      <w:r>
        <w:rPr>
          <w:rFonts w:hint="eastAsia" w:ascii="黑体" w:eastAsia="黑体" w:cs="Times New Roman"/>
          <w:b/>
          <w:bCs/>
          <w:vanish w:val="0"/>
          <w:color w:val="FF0000"/>
          <w:kern w:val="2"/>
          <w:sz w:val="24"/>
          <w:szCs w:val="24"/>
          <w:u w:val="thick"/>
          <w:lang w:val="en-US" w:eastAsia="zh-CN"/>
        </w:rPr>
        <w:t xml:space="preserve"> </w:t>
      </w:r>
    </w:p>
    <w:p>
      <w:pPr>
        <w:spacing w:line="660" w:lineRule="exact"/>
        <w:jc w:val="center"/>
        <w:rPr>
          <w:rFonts w:hint="eastAsia" w:ascii="方正小标宋_GBK" w:eastAsia="方正小标宋_GBK"/>
          <w:b/>
          <w:bCs/>
          <w:sz w:val="44"/>
          <w:szCs w:val="44"/>
        </w:rPr>
      </w:pPr>
    </w:p>
    <w:p>
      <w:pPr>
        <w:spacing w:line="660" w:lineRule="exact"/>
        <w:jc w:val="center"/>
        <w:rPr>
          <w:rFonts w:ascii="方正小标宋_GBK" w:eastAsia="方正小标宋_GBK"/>
          <w:sz w:val="44"/>
          <w:szCs w:val="44"/>
        </w:rPr>
      </w:pPr>
      <w:r>
        <w:rPr>
          <w:rFonts w:hint="eastAsia" w:ascii="方正小标宋_GBK" w:eastAsia="方正小标宋_GBK"/>
          <w:sz w:val="44"/>
          <w:szCs w:val="44"/>
        </w:rPr>
        <w:t>“疫情</w:t>
      </w:r>
      <w:r>
        <w:rPr>
          <w:rFonts w:ascii="方正小标宋_GBK" w:eastAsia="方正小标宋_GBK"/>
          <w:sz w:val="44"/>
          <w:szCs w:val="44"/>
        </w:rPr>
        <w:t>防控</w:t>
      </w:r>
      <w:r>
        <w:rPr>
          <w:rFonts w:hint="eastAsia" w:ascii="方正小标宋_GBK" w:eastAsia="方正小标宋_GBK"/>
          <w:sz w:val="44"/>
          <w:szCs w:val="44"/>
        </w:rPr>
        <w:t xml:space="preserve"> 爱国卫生”两手</w:t>
      </w:r>
      <w:r>
        <w:rPr>
          <w:rFonts w:ascii="方正小标宋_GBK" w:eastAsia="方正小标宋_GBK"/>
          <w:sz w:val="44"/>
          <w:szCs w:val="44"/>
        </w:rPr>
        <w:t>抓</w:t>
      </w:r>
    </w:p>
    <w:p>
      <w:pPr>
        <w:spacing w:line="660" w:lineRule="exact"/>
        <w:jc w:val="center"/>
        <w:rPr>
          <w:rFonts w:ascii="方正小标宋_GBK" w:eastAsia="方正小标宋_GBK"/>
          <w:sz w:val="44"/>
          <w:szCs w:val="44"/>
        </w:rPr>
      </w:pPr>
    </w:p>
    <w:p>
      <w:pPr>
        <w:pStyle w:val="7"/>
        <w:shd w:val="clear" w:color="auto" w:fill="FFFFFF"/>
        <w:spacing w:before="0" w:beforeAutospacing="0" w:after="0" w:afterAutospacing="0"/>
        <w:ind w:firstLine="840" w:firstLineChars="250"/>
        <w:jc w:val="both"/>
        <w:rPr>
          <w:rFonts w:ascii="Times New Roman" w:hAnsi="Times New Roman" w:eastAsia="方正仿宋_GBK" w:cs="Times New Roman"/>
          <w:color w:val="333333"/>
          <w:spacing w:val="8"/>
          <w:sz w:val="32"/>
          <w:szCs w:val="32"/>
          <w:shd w:val="clear" w:color="auto" w:fill="FFFFFF"/>
        </w:rPr>
      </w:pPr>
      <w:r>
        <w:rPr>
          <w:rFonts w:ascii="Times New Roman" w:hAnsi="Times New Roman" w:eastAsia="方正仿宋_GBK" w:cs="Times New Roman"/>
          <w:color w:val="333333"/>
          <w:spacing w:val="8"/>
          <w:sz w:val="32"/>
          <w:szCs w:val="32"/>
          <w:shd w:val="clear" w:color="auto" w:fill="FFFFFF"/>
        </w:rPr>
        <w:drawing>
          <wp:anchor distT="0" distB="0" distL="85090" distR="85090" simplePos="0" relativeHeight="251659264" behindDoc="0" locked="0" layoutInCell="1" allowOverlap="1">
            <wp:simplePos x="0" y="0"/>
            <wp:positionH relativeFrom="column">
              <wp:posOffset>1532255</wp:posOffset>
            </wp:positionH>
            <wp:positionV relativeFrom="page">
              <wp:posOffset>5724525</wp:posOffset>
            </wp:positionV>
            <wp:extent cx="4023995" cy="3952875"/>
            <wp:effectExtent l="0" t="0" r="0" b="0"/>
            <wp:wrapSquare wrapText="bothSides"/>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8"/>
                    <a:stretch>
                      <a:fillRect/>
                    </a:stretch>
                  </pic:blipFill>
                  <pic:spPr>
                    <a:xfrm>
                      <a:off x="0" y="0"/>
                      <a:ext cx="4023919" cy="3952709"/>
                    </a:xfrm>
                    <a:prstGeom prst="rect">
                      <a:avLst/>
                    </a:prstGeom>
                    <a:noFill/>
                    <a:ln w="9525" cap="flat" cmpd="sng">
                      <a:noFill/>
                      <a:prstDash val="solid"/>
                      <a:miter/>
                    </a:ln>
                  </pic:spPr>
                </pic:pic>
              </a:graphicData>
            </a:graphic>
          </wp:anchor>
        </w:drawing>
      </w:r>
      <w:r>
        <w:rPr>
          <w:rFonts w:ascii="Times New Roman" w:hAnsi="Times New Roman" w:eastAsia="方正仿宋_GBK" w:cs="Times New Roman"/>
          <w:color w:val="333333"/>
          <w:spacing w:val="8"/>
          <w:sz w:val="32"/>
          <w:szCs w:val="32"/>
          <w:shd w:val="clear" w:color="auto" w:fill="FFFFFF"/>
        </w:rPr>
        <w:t>根据《关于做好“云南健康码”扫码登记工作的通知》（海防疫指〔2020〕83号）文件精神，勐海县应急管理局积极组织党员突击队于2020年4月14日上午9：30，</w:t>
      </w:r>
      <w:r>
        <w:rPr>
          <w:rFonts w:hint="eastAsia" w:ascii="Times New Roman" w:eastAsia="方正仿宋_GBK" w:cs="Times New Roman"/>
          <w:color w:val="333333"/>
          <w:spacing w:val="8"/>
          <w:sz w:val="32"/>
          <w:szCs w:val="32"/>
          <w:shd w:val="clear" w:color="auto" w:fill="FFFFFF"/>
          <w:lang w:eastAsia="zh-CN"/>
        </w:rPr>
        <w:t>到</w:t>
      </w:r>
      <w:r>
        <w:rPr>
          <w:rFonts w:ascii="Times New Roman" w:hAnsi="Times New Roman" w:eastAsia="方正仿宋_GBK" w:cs="Times New Roman"/>
          <w:color w:val="333333"/>
          <w:spacing w:val="8"/>
          <w:sz w:val="32"/>
          <w:szCs w:val="32"/>
          <w:shd w:val="clear" w:color="auto" w:fill="FFFFFF"/>
        </w:rPr>
        <w:t>局机关网格化责任小区尚城一品开展健康码扫码登记。</w:t>
      </w:r>
    </w:p>
    <w:p>
      <w:pPr>
        <w:pStyle w:val="7"/>
        <w:shd w:val="clear" w:color="auto" w:fill="FFFFFF"/>
        <w:spacing w:before="0" w:beforeAutospacing="0" w:after="0" w:afterAutospacing="0"/>
        <w:ind w:firstLine="504" w:firstLineChars="150"/>
        <w:jc w:val="both"/>
        <w:rPr>
          <w:rFonts w:hint="eastAsia" w:ascii="方正仿宋_GBK" w:eastAsia="方正仿宋_GBK"/>
          <w:color w:val="333333"/>
          <w:spacing w:val="8"/>
          <w:sz w:val="32"/>
          <w:szCs w:val="32"/>
          <w:shd w:val="clear" w:color="auto" w:fill="FFFFFF"/>
        </w:rPr>
      </w:pPr>
      <w:r>
        <w:rPr>
          <w:rFonts w:ascii="Times New Roman" w:hAnsi="Times New Roman" w:eastAsia="方正仿宋_GBK" w:cs="Times New Roman"/>
          <w:color w:val="333333"/>
          <w:spacing w:val="8"/>
          <w:sz w:val="32"/>
          <w:szCs w:val="32"/>
          <w:shd w:val="clear" w:color="auto" w:fill="FFFFFF"/>
        </w:rPr>
        <w:t>尚城一品</w:t>
      </w:r>
      <w:r>
        <w:rPr>
          <w:rFonts w:hint="eastAsia" w:ascii="Times New Roman" w:eastAsia="方正仿宋_GBK" w:cs="Times New Roman"/>
          <w:color w:val="333333"/>
          <w:spacing w:val="8"/>
          <w:sz w:val="32"/>
          <w:szCs w:val="32"/>
          <w:shd w:val="clear" w:color="auto" w:fill="FFFFFF"/>
          <w:lang w:eastAsia="zh-CN"/>
        </w:rPr>
        <w:t>常住</w:t>
      </w:r>
      <w:bookmarkStart w:id="0" w:name="_GoBack"/>
      <w:bookmarkEnd w:id="0"/>
      <w:r>
        <w:rPr>
          <w:rFonts w:hint="eastAsia" w:ascii="Times New Roman" w:eastAsia="方正仿宋_GBK" w:cs="Times New Roman"/>
          <w:color w:val="333333"/>
          <w:spacing w:val="8"/>
          <w:sz w:val="32"/>
          <w:szCs w:val="32"/>
          <w:shd w:val="clear" w:color="auto" w:fill="FFFFFF"/>
          <w:lang w:eastAsia="zh-CN"/>
        </w:rPr>
        <w:t>人口有</w:t>
      </w:r>
      <w:r>
        <w:rPr>
          <w:rFonts w:hint="eastAsia" w:ascii="Times New Roman" w:eastAsia="方正仿宋_GBK" w:cs="Times New Roman"/>
          <w:color w:val="333333"/>
          <w:spacing w:val="8"/>
          <w:sz w:val="32"/>
          <w:szCs w:val="32"/>
          <w:shd w:val="clear" w:color="auto" w:fill="FFFFFF"/>
          <w:lang w:val="en-US" w:eastAsia="zh-CN"/>
        </w:rPr>
        <w:t>200人，目前的进出通道</w:t>
      </w:r>
      <w:r>
        <w:rPr>
          <w:rFonts w:ascii="Times New Roman" w:hAnsi="Times New Roman" w:eastAsia="方正仿宋_GBK" w:cs="Times New Roman"/>
          <w:color w:val="333333"/>
          <w:spacing w:val="8"/>
          <w:sz w:val="32"/>
          <w:szCs w:val="32"/>
          <w:shd w:val="clear" w:color="auto" w:fill="FFFFFF"/>
        </w:rPr>
        <w:t>只有一个，</w:t>
      </w:r>
      <w:r>
        <w:rPr>
          <w:rFonts w:hint="eastAsia" w:ascii="Times New Roman" w:eastAsia="方正仿宋_GBK" w:cs="Times New Roman"/>
          <w:color w:val="333333"/>
          <w:spacing w:val="8"/>
          <w:sz w:val="32"/>
          <w:szCs w:val="32"/>
          <w:shd w:val="clear" w:color="auto" w:fill="FFFFFF"/>
          <w:lang w:eastAsia="zh-CN"/>
        </w:rPr>
        <w:t>县应急管理局党员突击队</w:t>
      </w:r>
      <w:r>
        <w:rPr>
          <w:rFonts w:ascii="Times New Roman" w:hAnsi="Times New Roman" w:eastAsia="方正仿宋_GBK" w:cs="Times New Roman"/>
          <w:color w:val="333333"/>
          <w:spacing w:val="8"/>
          <w:sz w:val="32"/>
          <w:szCs w:val="32"/>
          <w:shd w:val="clear" w:color="auto" w:fill="FFFFFF"/>
        </w:rPr>
        <w:t>在居民必经之路张贴2张云南健康码，</w:t>
      </w:r>
      <w:r>
        <w:rPr>
          <w:rFonts w:hint="eastAsia" w:ascii="Times New Roman" w:eastAsia="方正仿宋_GBK" w:cs="Times New Roman"/>
          <w:color w:val="333333"/>
          <w:spacing w:val="8"/>
          <w:sz w:val="32"/>
          <w:szCs w:val="32"/>
          <w:shd w:val="clear" w:color="auto" w:fill="FFFFFF"/>
          <w:lang w:eastAsia="zh-CN"/>
        </w:rPr>
        <w:t>采取守小区大门扫码覆盖方式对进出口居民讲解云南健康码的作用如何操练等知识并督促</w:t>
      </w:r>
      <w:r>
        <w:rPr>
          <w:rFonts w:ascii="Times New Roman" w:hAnsi="Times New Roman" w:eastAsia="方正仿宋_GBK" w:cs="Times New Roman"/>
          <w:color w:val="333333"/>
          <w:spacing w:val="8"/>
          <w:sz w:val="32"/>
          <w:szCs w:val="32"/>
          <w:shd w:val="clear" w:color="auto" w:fill="FFFFFF"/>
        </w:rPr>
        <w:t>进出居民</w:t>
      </w:r>
      <w:r>
        <w:rPr>
          <w:rFonts w:hint="eastAsia" w:ascii="Times New Roman" w:eastAsia="方正仿宋_GBK" w:cs="Times New Roman"/>
          <w:color w:val="333333"/>
          <w:spacing w:val="8"/>
          <w:sz w:val="32"/>
          <w:szCs w:val="32"/>
          <w:shd w:val="clear" w:color="auto" w:fill="FFFFFF"/>
          <w:lang w:eastAsia="zh-CN"/>
        </w:rPr>
        <w:t>，遇到不会操作的居民</w:t>
      </w:r>
      <w:r>
        <w:rPr>
          <w:rFonts w:ascii="Times New Roman" w:hAnsi="Times New Roman" w:eastAsia="方正仿宋_GBK" w:cs="Times New Roman"/>
          <w:color w:val="333333"/>
          <w:spacing w:val="8"/>
          <w:sz w:val="32"/>
          <w:szCs w:val="32"/>
          <w:shd w:val="clear" w:color="auto" w:fill="FFFFFF"/>
        </w:rPr>
        <w:t>，</w:t>
      </w:r>
      <w:r>
        <w:rPr>
          <w:rFonts w:hint="eastAsia" w:ascii="Times New Roman" w:eastAsia="方正仿宋_GBK" w:cs="Times New Roman"/>
          <w:color w:val="333333"/>
          <w:spacing w:val="8"/>
          <w:sz w:val="32"/>
          <w:szCs w:val="32"/>
          <w:shd w:val="clear" w:color="auto" w:fill="FFFFFF"/>
          <w:lang w:eastAsia="zh-CN"/>
        </w:rPr>
        <w:t>工作队员手把手的教或到各居民家中进行扫码，</w:t>
      </w:r>
      <w:r>
        <w:rPr>
          <w:rFonts w:hint="eastAsia" w:ascii="Times New Roman" w:eastAsia="方正仿宋_GBK" w:cs="Times New Roman"/>
          <w:color w:val="333333"/>
          <w:spacing w:val="8"/>
          <w:sz w:val="32"/>
          <w:szCs w:val="32"/>
          <w:shd w:val="clear" w:color="auto" w:fill="FFFFFF"/>
          <w:lang w:val="en-US" w:eastAsia="zh-CN"/>
        </w:rPr>
        <w:t>2020.4.14-2020.4.16</w:t>
      </w:r>
      <w:r>
        <w:rPr>
          <w:rFonts w:ascii="Times New Roman" w:hAnsi="Times New Roman" w:eastAsia="方正仿宋_GBK" w:cs="Times New Roman"/>
          <w:color w:val="333333"/>
          <w:spacing w:val="8"/>
          <w:sz w:val="32"/>
          <w:szCs w:val="32"/>
          <w:shd w:val="clear" w:color="auto" w:fill="FFFFFF"/>
        </w:rPr>
        <w:t>健康码覆盖</w:t>
      </w:r>
      <w:r>
        <w:rPr>
          <w:rFonts w:hint="eastAsia" w:ascii="Times New Roman" w:eastAsia="方正仿宋_GBK" w:cs="Times New Roman"/>
          <w:color w:val="333333"/>
          <w:spacing w:val="8"/>
          <w:sz w:val="32"/>
          <w:szCs w:val="32"/>
          <w:shd w:val="clear" w:color="auto" w:fill="FFFFFF"/>
          <w:lang w:eastAsia="zh-CN"/>
        </w:rPr>
        <w:t>达到</w:t>
      </w:r>
      <w:r>
        <w:rPr>
          <w:rFonts w:hint="eastAsia" w:ascii="Times New Roman" w:eastAsia="方正仿宋_GBK" w:cs="Times New Roman"/>
          <w:color w:val="333333"/>
          <w:spacing w:val="8"/>
          <w:sz w:val="32"/>
          <w:szCs w:val="32"/>
          <w:shd w:val="clear" w:color="auto" w:fill="FFFFFF"/>
          <w:lang w:val="en-US" w:eastAsia="zh-CN"/>
        </w:rPr>
        <w:t>96%以上。</w:t>
      </w:r>
    </w:p>
    <w:p>
      <w:pPr>
        <w:pStyle w:val="7"/>
        <w:shd w:val="clear" w:color="auto" w:fill="FFFFFF"/>
        <w:spacing w:before="0" w:beforeAutospacing="0" w:after="0" w:afterAutospacing="0"/>
        <w:ind w:firstLine="276" w:firstLineChars="100"/>
        <w:jc w:val="both"/>
        <w:rPr>
          <w:rFonts w:hint="eastAsia" w:ascii="Microsoft YaHei UI" w:hAnsi="Microsoft YaHei UI" w:eastAsia="Microsoft YaHei UI"/>
          <w:color w:val="333333"/>
          <w:spacing w:val="8"/>
          <w:sz w:val="26"/>
          <w:szCs w:val="26"/>
        </w:rPr>
      </w:pPr>
    </w:p>
    <w:p>
      <w:pPr>
        <w:pStyle w:val="7"/>
        <w:shd w:val="clear" w:color="auto" w:fill="FFFFFF"/>
        <w:spacing w:before="0" w:beforeAutospacing="0" w:after="0" w:afterAutospacing="0"/>
        <w:ind w:firstLine="276" w:firstLineChars="100"/>
        <w:jc w:val="both"/>
        <w:rPr>
          <w:rFonts w:hint="eastAsia" w:ascii="Microsoft YaHei UI" w:hAnsi="Microsoft YaHei UI" w:eastAsia="Microsoft YaHei UI"/>
          <w:color w:val="333333"/>
          <w:spacing w:val="8"/>
          <w:sz w:val="26"/>
          <w:szCs w:val="26"/>
        </w:rPr>
      </w:pPr>
    </w:p>
    <w:p/>
    <w:sectPr>
      <w:footerReference r:id="rId5" w:type="default"/>
      <w:footerReference r:id="rId6" w:type="even"/>
      <w:pgSz w:w="11907" w:h="16839"/>
      <w:pgMar w:top="1701" w:right="1474" w:bottom="1701"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crosoft YaHei UI">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pPr>
    <w:r>
      <w:rPr>
        <w:rStyle w:val="10"/>
        <w:sz w:val="28"/>
        <w:szCs w:val="28"/>
      </w:rPr>
      <w:fldChar w:fldCharType="begin"/>
    </w:r>
    <w:r>
      <w:rPr>
        <w:rStyle w:val="10"/>
        <w:sz w:val="28"/>
        <w:szCs w:val="28"/>
      </w:rPr>
      <w:instrText xml:space="preserve">Page</w:instrText>
    </w:r>
    <w:r>
      <w:rPr>
        <w:rStyle w:val="10"/>
        <w:sz w:val="28"/>
        <w:szCs w:val="28"/>
      </w:rPr>
      <w:fldChar w:fldCharType="separate"/>
    </w:r>
    <w:r>
      <w:rPr>
        <w:rStyle w:val="10"/>
        <w:sz w:val="28"/>
        <w:szCs w:val="28"/>
      </w:rPr>
      <w:t>- 1 -</w:t>
    </w:r>
    <w:r>
      <w:rPr>
        <w:rStyle w:val="10"/>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pPr>
    <w:r>
      <w:rPr>
        <w:rStyle w:val="10"/>
      </w:rPr>
      <w:fldChar w:fldCharType="begin"/>
    </w:r>
    <w:r>
      <w:rPr>
        <w:rStyle w:val="10"/>
      </w:rPr>
      <w:instrText xml:space="preserve">Page</w:instrText>
    </w:r>
    <w:r>
      <w:rPr>
        <w:rStyle w:val="10"/>
      </w:rPr>
      <w:fldChar w:fldCharType="separate"/>
    </w:r>
    <w:r>
      <w:rPr>
        <w:rStyle w:val="10"/>
      </w:rPr>
      <w:t>- 1 -</w:t>
    </w:r>
    <w:r>
      <w:rPr>
        <w:rStyle w:val="10"/>
      </w:rPr>
      <w:fldChar w:fldCharType="end"/>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OWI5MzQ5ZTk2NDVjODU0ZTQ0ZGU2NDg0OTVkNDBmNTIifQ=="/>
  </w:docVars>
  <w:rsids>
    <w:rsidRoot w:val="00000000"/>
    <w:rsid w:val="105B51D0"/>
    <w:rsid w:val="3B7D4467"/>
    <w:rsid w:val="48A4700D"/>
    <w:rsid w:val="48E931BB"/>
    <w:rsid w:val="6EDD73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Calibri" w:hAnsi="Calibri" w:eastAsia="宋体" w:cs="Times New Roman"/>
      <w:snapToGrid/>
      <w:color w:val="auto"/>
      <w:spacing w:val="0"/>
      <w:w w:val="100"/>
      <w:kern w:val="2"/>
      <w:position w:val="0"/>
      <w:sz w:val="21"/>
      <w:szCs w:val="21"/>
      <w:u w:val="none" w:color="auto"/>
      <w:shd w:val="clear" w:color="auto" w:fill="auto"/>
      <w:vertAlign w:val="baseline"/>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 w:type="paragraph" w:styleId="7">
    <w:name w:val="Normal (Web)"/>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Pages>
  <Words>281</Words>
  <Characters>318</Characters>
  <Lines>25</Lines>
  <Paragraphs>7</Paragraphs>
  <TotalTime>4</TotalTime>
  <ScaleCrop>false</ScaleCrop>
  <LinksUpToDate>false</LinksUpToDate>
  <CharactersWithSpaces>354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2020-04-17T06:57:00Z</dcterms:created>
  <dc:creator>GF-520-1314</dc:creator>
  <cp:lastModifiedBy>蔷薇小狐狸</cp:lastModifiedBy>
  <cp:lastPrinted>2020-04-17T07:14:00Z</cp:lastPrinted>
  <dcterms:modified xsi:type="dcterms:W3CDTF">2023-07-19T07:51:26Z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6F05986BC745400491EF0A38B4E4ED0D_12</vt:lpwstr>
  </property>
</Properties>
</file>