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0" w:lineRule="atLeast"/>
        <w:rPr>
          <w:rFonts w:ascii="仿宋" w:hAnsi="仿宋" w:eastAsia="仿宋" w:cs="仿宋_GB2312"/>
          <w:sz w:val="32"/>
          <w:szCs w:val="30"/>
        </w:rPr>
      </w:pPr>
      <w:bookmarkStart w:id="1" w:name="_GoBack"/>
      <w:bookmarkEnd w:id="1"/>
    </w:p>
    <w:p>
      <w:pPr>
        <w:framePr w:hSpace="180" w:wrap="around" w:vAnchor="text" w:hAnchor="margin" w:xAlign="center" w:y="165"/>
        <w:widowControl/>
        <w:overflowPunct w:val="0"/>
        <w:autoSpaceDE w:val="0"/>
        <w:autoSpaceDN w:val="0"/>
        <w:spacing w:line="700" w:lineRule="exact"/>
        <w:rPr>
          <w:rFonts w:ascii="仿宋" w:hAnsi="仿宋" w:eastAsia="仿宋"/>
          <w:b/>
          <w:sz w:val="36"/>
          <w:szCs w:val="36"/>
        </w:rPr>
      </w:pPr>
    </w:p>
    <w:p>
      <w:pPr>
        <w:framePr w:hSpace="180" w:wrap="around" w:vAnchor="text" w:hAnchor="margin" w:xAlign="center" w:y="165"/>
        <w:jc w:val="center"/>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勐海县县级财政项目资金绩效评价报告</w:t>
      </w:r>
    </w:p>
    <w:p>
      <w:pPr>
        <w:framePr w:hSpace="180" w:wrap="around" w:vAnchor="text" w:hAnchor="margin" w:xAlign="center" w:y="165"/>
        <w:rPr>
          <w:rFonts w:ascii="宋体" w:hAnsi="宋体"/>
          <w:b/>
          <w:sz w:val="30"/>
          <w:szCs w:val="32"/>
        </w:rPr>
      </w:pPr>
    </w:p>
    <w:p>
      <w:pPr>
        <w:framePr w:hSpace="180" w:wrap="around" w:vAnchor="text" w:hAnchor="margin" w:xAlign="center" w:y="165"/>
        <w:jc w:val="center"/>
        <w:rPr>
          <w:rFonts w:hint="eastAsia" w:ascii="宋体" w:hAnsi="宋体" w:eastAsia="宋体"/>
          <w:b/>
          <w:sz w:val="30"/>
          <w:szCs w:val="32"/>
          <w:lang w:eastAsia="zh-CN"/>
        </w:rPr>
      </w:pPr>
      <w:r>
        <w:rPr>
          <w:rFonts w:hint="eastAsia" w:ascii="宋体" w:hAnsi="宋体"/>
          <w:b/>
          <w:sz w:val="30"/>
          <w:szCs w:val="32"/>
          <w:lang w:val="en-US" w:eastAsia="zh-CN"/>
        </w:rPr>
        <w:t xml:space="preserve"> </w:t>
      </w:r>
    </w:p>
    <w:p>
      <w:pPr>
        <w:framePr w:hSpace="180" w:wrap="around" w:vAnchor="text" w:hAnchor="margin" w:xAlign="center" w:y="165"/>
        <w:jc w:val="center"/>
        <w:rPr>
          <w:rFonts w:ascii="宋体" w:hAnsi="宋体"/>
          <w:b/>
          <w:sz w:val="30"/>
          <w:szCs w:val="32"/>
        </w:rPr>
      </w:pPr>
    </w:p>
    <w:p>
      <w:pPr>
        <w:framePr w:hSpace="180" w:wrap="around" w:vAnchor="text" w:hAnchor="margin" w:xAlign="center" w:y="165"/>
        <w:jc w:val="center"/>
        <w:rPr>
          <w:rFonts w:ascii="宋体" w:hAnsi="宋体"/>
          <w:b/>
          <w:sz w:val="30"/>
          <w:szCs w:val="32"/>
        </w:rPr>
      </w:pPr>
    </w:p>
    <w:p>
      <w:pPr>
        <w:framePr w:hSpace="180" w:wrap="around" w:vAnchor="text" w:hAnchor="margin" w:xAlign="center" w:y="165"/>
        <w:jc w:val="center"/>
        <w:rPr>
          <w:rFonts w:ascii="宋体" w:hAnsi="宋体"/>
          <w:b/>
          <w:sz w:val="30"/>
          <w:szCs w:val="32"/>
        </w:rPr>
      </w:pPr>
    </w:p>
    <w:p>
      <w:pPr>
        <w:framePr w:hSpace="180" w:wrap="around" w:vAnchor="text" w:hAnchor="margin" w:xAlign="center" w:y="165"/>
        <w:jc w:val="center"/>
        <w:rPr>
          <w:rFonts w:ascii="宋体" w:hAnsi="宋体"/>
          <w:b/>
          <w:sz w:val="30"/>
          <w:szCs w:val="32"/>
        </w:rPr>
      </w:pPr>
    </w:p>
    <w:p>
      <w:pPr>
        <w:framePr w:hSpace="180" w:wrap="around" w:vAnchor="text" w:hAnchor="margin" w:xAlign="center" w:y="165"/>
        <w:jc w:val="center"/>
        <w:rPr>
          <w:rFonts w:ascii="宋体" w:hAnsi="宋体"/>
          <w:b/>
          <w:sz w:val="30"/>
          <w:szCs w:val="32"/>
        </w:rPr>
      </w:pPr>
    </w:p>
    <w:p>
      <w:pPr>
        <w:framePr w:hSpace="180" w:wrap="around" w:vAnchor="text" w:hAnchor="margin" w:xAlign="center" w:y="165"/>
        <w:jc w:val="center"/>
        <w:rPr>
          <w:rFonts w:ascii="宋体" w:hAnsi="宋体"/>
          <w:b/>
          <w:sz w:val="30"/>
          <w:szCs w:val="32"/>
        </w:rPr>
      </w:pPr>
    </w:p>
    <w:p>
      <w:pPr>
        <w:framePr w:hSpace="180" w:wrap="around" w:vAnchor="text" w:hAnchor="margin" w:xAlign="center" w:y="165"/>
        <w:spacing w:line="800" w:lineRule="exact"/>
        <w:ind w:firstLine="800" w:firstLineChars="25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项目名称：勐海县2017年科技计划</w:t>
      </w:r>
      <w:r>
        <w:rPr>
          <w:rFonts w:hint="default" w:ascii="Times New Roman" w:hAnsi="Times New Roman" w:eastAsia="方正仿宋_GBK" w:cs="Times New Roman"/>
          <w:sz w:val="32"/>
          <w:szCs w:val="32"/>
        </w:rPr>
        <w:t>项目</w:t>
      </w:r>
    </w:p>
    <w:p>
      <w:pPr>
        <w:framePr w:hSpace="180" w:wrap="around" w:vAnchor="text" w:hAnchor="margin" w:xAlign="center" w:y="165"/>
        <w:spacing w:line="800" w:lineRule="exact"/>
        <w:ind w:firstLine="800" w:firstLineChars="25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项目单位：勐海县经济作物工作站等单位</w:t>
      </w:r>
    </w:p>
    <w:p>
      <w:pPr>
        <w:framePr w:hSpace="180" w:wrap="around" w:vAnchor="text" w:hAnchor="margin" w:xAlign="center" w:y="165"/>
        <w:spacing w:line="800" w:lineRule="exact"/>
        <w:ind w:firstLine="800" w:firstLineChars="25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主管部门：勐海县农业和科技局</w:t>
      </w:r>
    </w:p>
    <w:p>
      <w:pPr>
        <w:framePr w:hSpace="180" w:wrap="around" w:vAnchor="text" w:hAnchor="margin" w:xAlign="center" w:y="165"/>
        <w:spacing w:line="800" w:lineRule="exact"/>
        <w:ind w:firstLine="800" w:firstLineChars="25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评价机构：昆明安泰会计师事务所有限公司</w:t>
      </w:r>
    </w:p>
    <w:p>
      <w:pPr>
        <w:framePr w:hSpace="180" w:wrap="around" w:vAnchor="text" w:hAnchor="margin" w:xAlign="center" w:y="165"/>
        <w:spacing w:line="800" w:lineRule="exact"/>
        <w:jc w:val="center"/>
        <w:rPr>
          <w:rFonts w:hint="default" w:ascii="Times New Roman" w:hAnsi="Times New Roman" w:eastAsia="方正仿宋_GBK" w:cs="Times New Roman"/>
          <w:color w:val="000000"/>
          <w:kern w:val="0"/>
          <w:sz w:val="32"/>
          <w:szCs w:val="32"/>
        </w:rPr>
      </w:pPr>
    </w:p>
    <w:p>
      <w:pPr>
        <w:framePr w:hSpace="180" w:wrap="around" w:vAnchor="text" w:hAnchor="margin" w:xAlign="center" w:y="165"/>
        <w:rPr>
          <w:rFonts w:hint="default" w:ascii="Times New Roman" w:hAnsi="Times New Roman" w:eastAsia="方正仿宋_GBK" w:cs="Times New Roman"/>
          <w:color w:val="000000"/>
          <w:kern w:val="0"/>
          <w:sz w:val="32"/>
          <w:szCs w:val="32"/>
        </w:rPr>
      </w:pPr>
    </w:p>
    <w:p>
      <w:pPr>
        <w:spacing w:line="20" w:lineRule="atLeast"/>
        <w:jc w:val="center"/>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kern w:val="0"/>
          <w:sz w:val="32"/>
          <w:szCs w:val="32"/>
        </w:rPr>
        <w:t>报告日期：</w:t>
      </w:r>
      <w:r>
        <w:rPr>
          <w:rFonts w:hint="default" w:ascii="Times New Roman" w:hAnsi="Times New Roman" w:eastAsia="方正仿宋_GBK" w:cs="Times New Roman"/>
          <w:color w:val="000000"/>
          <w:kern w:val="0"/>
          <w:sz w:val="32"/>
          <w:szCs w:val="32"/>
        </w:rPr>
        <w:t>2018年9月</w:t>
      </w:r>
    </w:p>
    <w:p>
      <w:pPr>
        <w:spacing w:line="20" w:lineRule="atLeast"/>
        <w:rPr>
          <w:rFonts w:hint="default" w:ascii="Times New Roman" w:hAnsi="Times New Roman" w:eastAsia="方正仿宋_GBK" w:cs="Times New Roman"/>
          <w:kern w:val="0"/>
          <w:sz w:val="32"/>
          <w:szCs w:val="32"/>
        </w:rPr>
        <w:sectPr>
          <w:headerReference r:id="rId3" w:type="default"/>
          <w:footerReference r:id="rId4" w:type="default"/>
          <w:footerReference r:id="rId5" w:type="even"/>
          <w:pgSz w:w="11906" w:h="16838"/>
          <w:pgMar w:top="1418" w:right="1474" w:bottom="1418" w:left="1531" w:header="851" w:footer="992" w:gutter="0"/>
          <w:pgNumType w:fmt="numberInDash" w:chapStyle="1"/>
          <w:cols w:space="720" w:num="1"/>
          <w:docGrid w:type="linesAndChars" w:linePitch="312" w:charSpace="0"/>
        </w:sectPr>
      </w:pPr>
    </w:p>
    <w:p>
      <w:pPr>
        <w:spacing w:line="360" w:lineRule="auto"/>
        <w:ind w:firstLine="3520" w:firstLineChars="11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目       录</w:t>
      </w:r>
    </w:p>
    <w:p>
      <w:pPr>
        <w:spacing w:line="360" w:lineRule="auto"/>
        <w:ind w:firstLine="3520" w:firstLineChars="1100"/>
        <w:rPr>
          <w:rFonts w:hint="eastAsia" w:ascii="方正仿宋_GBK" w:hAnsi="方正仿宋_GBK" w:eastAsia="方正仿宋_GBK" w:cs="方正仿宋_GBK"/>
          <w:sz w:val="32"/>
          <w:szCs w:val="32"/>
        </w:rPr>
      </w:pPr>
    </w:p>
    <w:p>
      <w:pPr>
        <w:tabs>
          <w:tab w:val="right" w:leader="dot" w:pos="8296"/>
        </w:tabs>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TOC \o "1-3" \h \z \u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HYPERLINK "file:///F:\\2014粮食局利费补贴绩效评价报告12.4.doc" \l "_Toc292354269"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sz w:val="28"/>
          <w:szCs w:val="28"/>
        </w:rPr>
        <w:t>一、项目基本情况……………………………………………………5</w:t>
      </w:r>
      <w:r>
        <w:rPr>
          <w:rFonts w:hint="eastAsia" w:ascii="方正仿宋_GBK" w:hAnsi="方正仿宋_GBK" w:eastAsia="方正仿宋_GBK" w:cs="方正仿宋_GBK"/>
          <w:sz w:val="28"/>
          <w:szCs w:val="28"/>
        </w:rPr>
        <w:fldChar w:fldCharType="end"/>
      </w:r>
    </w:p>
    <w:p>
      <w:pPr>
        <w:tabs>
          <w:tab w:val="right" w:leader="dot" w:pos="8296"/>
        </w:tabs>
        <w:spacing w:line="360" w:lineRule="auto"/>
        <w:ind w:firstLine="42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HYPERLINK "file:///F:\\2014粮食局利费补贴绩效评价报告12.4.doc" \l "_Toc292354270"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sz w:val="28"/>
          <w:szCs w:val="28"/>
        </w:rPr>
        <w:t>（一）项目概况………………………………………………………5</w:t>
      </w:r>
      <w:r>
        <w:rPr>
          <w:rFonts w:hint="eastAsia" w:ascii="方正仿宋_GBK" w:hAnsi="方正仿宋_GBK" w:eastAsia="方正仿宋_GBK" w:cs="方正仿宋_GBK"/>
          <w:sz w:val="28"/>
          <w:szCs w:val="28"/>
        </w:rPr>
        <w:fldChar w:fldCharType="end"/>
      </w:r>
    </w:p>
    <w:p>
      <w:pPr>
        <w:tabs>
          <w:tab w:val="right" w:leader="dot" w:pos="8296"/>
        </w:tabs>
        <w:spacing w:line="360" w:lineRule="auto"/>
        <w:ind w:firstLine="42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HYPERLINK "file:///F:\\2014粮食局利费补贴绩效评价报告12.4.doc" \l "_Toc292354271"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sz w:val="28"/>
          <w:szCs w:val="28"/>
        </w:rPr>
        <w:t>（二）项目绩效目标…………………………………………………7</w:t>
      </w:r>
      <w:r>
        <w:rPr>
          <w:rFonts w:hint="eastAsia" w:ascii="方正仿宋_GBK" w:hAnsi="方正仿宋_GBK" w:eastAsia="方正仿宋_GBK" w:cs="方正仿宋_GBK"/>
          <w:sz w:val="28"/>
          <w:szCs w:val="28"/>
        </w:rPr>
        <w:fldChar w:fldCharType="end"/>
      </w:r>
    </w:p>
    <w:p>
      <w:pPr>
        <w:tabs>
          <w:tab w:val="right" w:leader="dot" w:pos="8296"/>
        </w:tabs>
        <w:spacing w:line="360" w:lineRule="auto"/>
        <w:ind w:firstLine="42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HYPERLINK "file:///F:\\2014粮食局利费补贴绩效评价报告12.4.doc" \l "_Toc292354281"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sz w:val="28"/>
          <w:szCs w:val="28"/>
        </w:rPr>
        <w:t>二、绩效评价工作情况…………………………………………… 10</w:t>
      </w:r>
      <w:r>
        <w:rPr>
          <w:rFonts w:hint="eastAsia" w:ascii="方正仿宋_GBK" w:hAnsi="方正仿宋_GBK" w:eastAsia="方正仿宋_GBK" w:cs="方正仿宋_GBK"/>
          <w:sz w:val="28"/>
          <w:szCs w:val="28"/>
        </w:rPr>
        <w:fldChar w:fldCharType="end"/>
      </w:r>
    </w:p>
    <w:p>
      <w:pPr>
        <w:tabs>
          <w:tab w:val="right" w:leader="dot" w:pos="8296"/>
        </w:tabs>
        <w:spacing w:line="360" w:lineRule="auto"/>
        <w:ind w:firstLine="42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HYPERLINK "file:///F:\\2014粮食局利费补贴绩效评价报告12.4.doc" \l "_Toc292354270"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sz w:val="28"/>
          <w:szCs w:val="28"/>
        </w:rPr>
        <w:t>（一）绩效评价目的……………………………………………… 10</w:t>
      </w:r>
      <w:r>
        <w:rPr>
          <w:rFonts w:hint="eastAsia" w:ascii="方正仿宋_GBK" w:hAnsi="方正仿宋_GBK" w:eastAsia="方正仿宋_GBK" w:cs="方正仿宋_GBK"/>
          <w:sz w:val="28"/>
          <w:szCs w:val="28"/>
        </w:rPr>
        <w:fldChar w:fldCharType="end"/>
      </w:r>
    </w:p>
    <w:p>
      <w:pPr>
        <w:tabs>
          <w:tab w:val="right" w:leader="dot" w:pos="8296"/>
        </w:tabs>
        <w:spacing w:line="360" w:lineRule="auto"/>
        <w:ind w:firstLine="42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HYPERLINK "file:///F:\\2014粮食局利费补贴绩效评价报告12.4.doc" \l "_Toc292354271"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sz w:val="28"/>
          <w:szCs w:val="28"/>
        </w:rPr>
        <w:t>（二）绩效评价设计过程………………………………………… 10</w:t>
      </w:r>
      <w:r>
        <w:rPr>
          <w:rFonts w:hint="eastAsia" w:ascii="方正仿宋_GBK" w:hAnsi="方正仿宋_GBK" w:eastAsia="方正仿宋_GBK" w:cs="方正仿宋_GBK"/>
          <w:sz w:val="28"/>
          <w:szCs w:val="28"/>
        </w:rPr>
        <w:fldChar w:fldCharType="end"/>
      </w:r>
    </w:p>
    <w:p>
      <w:pPr>
        <w:tabs>
          <w:tab w:val="right" w:leader="dot" w:pos="8296"/>
        </w:tabs>
        <w:spacing w:line="360" w:lineRule="auto"/>
        <w:ind w:firstLine="42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HYPERLINK "file:///F:\\2014粮食局利费补贴绩效评价报告12.4.doc" \l "_Toc292354270"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sz w:val="28"/>
          <w:szCs w:val="28"/>
        </w:rPr>
        <w:t>（三）绩效评价框架 ………………………………………………12</w:t>
      </w:r>
      <w:r>
        <w:rPr>
          <w:rFonts w:hint="eastAsia" w:ascii="方正仿宋_GBK" w:hAnsi="方正仿宋_GBK" w:eastAsia="方正仿宋_GBK" w:cs="方正仿宋_GBK"/>
          <w:sz w:val="28"/>
          <w:szCs w:val="28"/>
        </w:rPr>
        <w:fldChar w:fldCharType="end"/>
      </w:r>
    </w:p>
    <w:p>
      <w:pPr>
        <w:tabs>
          <w:tab w:val="right" w:leader="dot" w:pos="8296"/>
        </w:tabs>
        <w:spacing w:line="360" w:lineRule="auto"/>
        <w:ind w:firstLine="42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HYPERLINK "file:///F:\\2014粮食局利费补贴绩效评价报告12.4.doc" \l "_Toc292354271"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sz w:val="28"/>
          <w:szCs w:val="28"/>
        </w:rPr>
        <w:t>（四）证据收集方法 ………………………………………………12</w:t>
      </w:r>
      <w:r>
        <w:rPr>
          <w:rFonts w:hint="eastAsia" w:ascii="方正仿宋_GBK" w:hAnsi="方正仿宋_GBK" w:eastAsia="方正仿宋_GBK" w:cs="方正仿宋_GBK"/>
          <w:sz w:val="28"/>
          <w:szCs w:val="28"/>
        </w:rPr>
        <w:fldChar w:fldCharType="end"/>
      </w:r>
    </w:p>
    <w:p>
      <w:pPr>
        <w:tabs>
          <w:tab w:val="right" w:leader="dot" w:pos="8296"/>
        </w:tabs>
        <w:spacing w:line="360" w:lineRule="auto"/>
        <w:ind w:firstLine="42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HYPERLINK "file:///F:\\2014粮食局利费补贴绩效评价报告12.4.doc" \l "_Toc292354281"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sz w:val="28"/>
          <w:szCs w:val="28"/>
        </w:rPr>
        <w:t>（五）绩效评价实施过程 …………………………………………13</w:t>
      </w:r>
      <w:r>
        <w:rPr>
          <w:rFonts w:hint="eastAsia" w:ascii="方正仿宋_GBK" w:hAnsi="方正仿宋_GBK" w:eastAsia="方正仿宋_GBK" w:cs="方正仿宋_GBK"/>
          <w:sz w:val="28"/>
          <w:szCs w:val="28"/>
        </w:rPr>
        <w:fldChar w:fldCharType="end"/>
      </w:r>
    </w:p>
    <w:p>
      <w:pPr>
        <w:tabs>
          <w:tab w:val="right" w:leader="dot" w:pos="8296"/>
        </w:tabs>
        <w:spacing w:line="360" w:lineRule="auto"/>
        <w:ind w:firstLine="42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HYPERLINK "file:///F:\\2014粮食局利费补贴绩效评价报告12.4.doc" \l "_Toc292354270"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sz w:val="28"/>
          <w:szCs w:val="28"/>
        </w:rPr>
        <w:t>（六）本次绩效评价的局限性 ……………………………………14</w:t>
      </w:r>
      <w:r>
        <w:rPr>
          <w:rFonts w:hint="eastAsia" w:ascii="方正仿宋_GBK" w:hAnsi="方正仿宋_GBK" w:eastAsia="方正仿宋_GBK" w:cs="方正仿宋_GBK"/>
          <w:sz w:val="28"/>
          <w:szCs w:val="28"/>
        </w:rPr>
        <w:fldChar w:fldCharType="end"/>
      </w:r>
    </w:p>
    <w:p>
      <w:pPr>
        <w:tabs>
          <w:tab w:val="right" w:leader="dot" w:pos="8296"/>
        </w:tabs>
        <w:spacing w:line="360" w:lineRule="auto"/>
        <w:ind w:firstLine="42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HYPERLINK "file:///F:\\2014粮食局利费补贴绩效评价报告12.4.doc" \l "_Toc292354281"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sz w:val="28"/>
          <w:szCs w:val="28"/>
        </w:rPr>
        <w:t>三、绩效分析及评价结论………………………………………… 13</w:t>
      </w:r>
      <w:r>
        <w:rPr>
          <w:rFonts w:hint="eastAsia" w:ascii="方正仿宋_GBK" w:hAnsi="方正仿宋_GBK" w:eastAsia="方正仿宋_GBK" w:cs="方正仿宋_GBK"/>
          <w:sz w:val="28"/>
          <w:szCs w:val="28"/>
        </w:rPr>
        <w:fldChar w:fldCharType="end"/>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（一）绩效分析 ……………………………………………………14</w:t>
      </w:r>
    </w:p>
    <w:p>
      <w:pPr>
        <w:tabs>
          <w:tab w:val="right" w:leader="dot" w:pos="8296"/>
        </w:tabs>
        <w:spacing w:line="360" w:lineRule="auto"/>
        <w:ind w:firstLine="42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HYPERLINK "file:///F:\\2014粮食局利费补贴绩效评价报告12.4.doc" \l "_Toc292354271"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sz w:val="28"/>
          <w:szCs w:val="28"/>
        </w:rPr>
        <w:t>（二）评价结论 ……………………………………………………29</w:t>
      </w:r>
      <w:r>
        <w:rPr>
          <w:rFonts w:hint="eastAsia" w:ascii="方正仿宋_GBK" w:hAnsi="方正仿宋_GBK" w:eastAsia="方正仿宋_GBK" w:cs="方正仿宋_GBK"/>
          <w:sz w:val="28"/>
          <w:szCs w:val="28"/>
        </w:rPr>
        <w:fldChar w:fldCharType="end"/>
      </w:r>
    </w:p>
    <w:p>
      <w:pPr>
        <w:tabs>
          <w:tab w:val="right" w:leader="dot" w:pos="8296"/>
        </w:tabs>
        <w:spacing w:line="360" w:lineRule="auto"/>
        <w:ind w:firstLine="42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HYPERLINK "file:///F:\\2014粮食局利费补贴绩效评价报告12.4.doc" \l "_Toc292354288"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sz w:val="28"/>
          <w:szCs w:val="28"/>
        </w:rPr>
        <w:t>四、主要经验及做法、存在的问题和建议 ………………………29</w:t>
      </w:r>
      <w:r>
        <w:rPr>
          <w:rFonts w:hint="eastAsia" w:ascii="方正仿宋_GBK" w:hAnsi="方正仿宋_GBK" w:eastAsia="方正仿宋_GBK" w:cs="方正仿宋_GBK"/>
          <w:sz w:val="28"/>
          <w:szCs w:val="28"/>
        </w:rPr>
        <w:fldChar w:fldCharType="end"/>
      </w:r>
    </w:p>
    <w:p>
      <w:pPr>
        <w:tabs>
          <w:tab w:val="right" w:leader="dot" w:pos="8296"/>
        </w:tabs>
        <w:spacing w:line="360" w:lineRule="auto"/>
        <w:ind w:firstLine="42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HYPERLINK "file:///F:\\2014粮食局利费补贴绩效评价报告12.4.doc" \l "_Toc292354271"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sz w:val="28"/>
          <w:szCs w:val="28"/>
        </w:rPr>
        <w:t>（一）主要经验及做法 ……………………………………………29</w:t>
      </w:r>
      <w:r>
        <w:rPr>
          <w:rFonts w:hint="eastAsia" w:ascii="方正仿宋_GBK" w:hAnsi="方正仿宋_GBK" w:eastAsia="方正仿宋_GBK" w:cs="方正仿宋_GBK"/>
          <w:sz w:val="28"/>
          <w:szCs w:val="28"/>
        </w:rPr>
        <w:fldChar w:fldCharType="end"/>
      </w:r>
    </w:p>
    <w:p>
      <w:pPr>
        <w:tabs>
          <w:tab w:val="right" w:leader="dot" w:pos="8296"/>
        </w:tabs>
        <w:spacing w:line="360" w:lineRule="auto"/>
        <w:ind w:firstLine="42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HYPERLINK "file:///F:\\2014粮食局利费补贴绩效评价报告12.4.doc" \l "_Toc292354271"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sz w:val="28"/>
          <w:szCs w:val="28"/>
        </w:rPr>
        <w:t>（二）存在的问题 …………………………………………………30</w:t>
      </w:r>
      <w:r>
        <w:rPr>
          <w:rFonts w:hint="eastAsia" w:ascii="方正仿宋_GBK" w:hAnsi="方正仿宋_GBK" w:eastAsia="方正仿宋_GBK" w:cs="方正仿宋_GBK"/>
          <w:sz w:val="28"/>
          <w:szCs w:val="28"/>
        </w:rPr>
        <w:fldChar w:fldCharType="end"/>
      </w:r>
    </w:p>
    <w:p>
      <w:pPr>
        <w:tabs>
          <w:tab w:val="right" w:leader="dot" w:pos="8296"/>
        </w:tabs>
        <w:spacing w:line="360" w:lineRule="auto"/>
        <w:ind w:firstLine="42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HYPERLINK "file:///F:\\2014粮食局利费补贴绩效评价报告12.4.doc" \l "_Toc292354271"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sz w:val="28"/>
          <w:szCs w:val="28"/>
        </w:rPr>
        <w:t>（三）建议和改进举措 ……………………………………………32</w:t>
      </w:r>
      <w:r>
        <w:rPr>
          <w:rFonts w:hint="eastAsia" w:ascii="方正仿宋_GBK" w:hAnsi="方正仿宋_GBK" w:eastAsia="方正仿宋_GBK" w:cs="方正仿宋_GBK"/>
          <w:sz w:val="28"/>
          <w:szCs w:val="28"/>
        </w:rPr>
        <w:fldChar w:fldCharType="end"/>
      </w:r>
    </w:p>
    <w:p>
      <w:pPr>
        <w:spacing w:line="360" w:lineRule="auto"/>
        <w:rPr>
          <w:rFonts w:hint="eastAsia" w:ascii="方正仿宋_GBK" w:hAnsi="方正仿宋_GBK" w:eastAsia="方正仿宋_GBK" w:cs="方正仿宋_GBK"/>
          <w:sz w:val="28"/>
          <w:szCs w:val="28"/>
        </w:rPr>
      </w:pPr>
    </w:p>
    <w:p>
      <w:pPr>
        <w:spacing w:line="360" w:lineRule="auto"/>
        <w:rPr>
          <w:rFonts w:hint="eastAsia" w:ascii="方正仿宋_GBK" w:hAnsi="方正仿宋_GBK" w:eastAsia="方正仿宋_GBK" w:cs="方正仿宋_GBK"/>
          <w:sz w:val="28"/>
          <w:szCs w:val="28"/>
        </w:rPr>
      </w:pPr>
    </w:p>
    <w:p>
      <w:pPr>
        <w:spacing w:line="360" w:lineRule="auto"/>
        <w:rPr>
          <w:rFonts w:hint="eastAsia" w:ascii="方正仿宋_GBK" w:hAnsi="方正仿宋_GBK" w:eastAsia="方正仿宋_GBK" w:cs="方正仿宋_GBK"/>
          <w:sz w:val="28"/>
          <w:szCs w:val="28"/>
        </w:rPr>
      </w:pPr>
    </w:p>
    <w:p>
      <w:pPr>
        <w:spacing w:line="360" w:lineRule="auto"/>
        <w:jc w:val="center"/>
        <w:rPr>
          <w:rFonts w:hint="eastAsia" w:ascii="方正小标宋_GBK" w:hAnsi="方正小标宋_GBK" w:eastAsia="方正小标宋_GBK" w:cs="方正小标宋_GBK"/>
          <w:sz w:val="44"/>
          <w:szCs w:val="44"/>
        </w:rPr>
      </w:pPr>
      <w:r>
        <w:rPr>
          <w:rFonts w:hint="eastAsia" w:ascii="方正仿宋_GBK" w:hAnsi="方正仿宋_GBK" w:eastAsia="方正仿宋_GBK" w:cs="方正仿宋_GBK"/>
          <w:sz w:val="28"/>
          <w:szCs w:val="28"/>
        </w:rPr>
        <w:fldChar w:fldCharType="end"/>
      </w:r>
      <w:r>
        <w:rPr>
          <w:rFonts w:hint="eastAsia" w:ascii="仿宋_GB2312" w:hAnsi="宋体" w:eastAsia="仿宋_GB2312"/>
          <w:b/>
          <w:sz w:val="32"/>
          <w:szCs w:val="32"/>
        </w:rPr>
        <w:t xml:space="preserve"> </w:t>
      </w:r>
      <w:r>
        <w:rPr>
          <w:rFonts w:hint="eastAsia" w:ascii="方正小标宋_GBK" w:hAnsi="方正小标宋_GBK" w:eastAsia="方正小标宋_GBK" w:cs="方正小标宋_GBK"/>
          <w:sz w:val="44"/>
          <w:szCs w:val="44"/>
        </w:rPr>
        <w:t>2017年科技计划项目绩效评价报告</w:t>
      </w:r>
    </w:p>
    <w:p>
      <w:pPr>
        <w:spacing w:line="360" w:lineRule="auto"/>
        <w:jc w:val="center"/>
        <w:rPr>
          <w:rFonts w:ascii="仿宋_GB2312" w:eastAsia="仿宋_GB2312"/>
          <w:color w:val="FF0000"/>
          <w:sz w:val="32"/>
          <w:szCs w:val="32"/>
        </w:rPr>
      </w:pPr>
    </w:p>
    <w:p>
      <w:pPr>
        <w:spacing w:line="640" w:lineRule="exact"/>
        <w:ind w:firstLine="640" w:firstLineChars="200"/>
        <w:rPr>
          <w:rFonts w:ascii="仿宋_GB2312" w:eastAsia="仿宋_GB2312"/>
          <w:sz w:val="32"/>
          <w:szCs w:val="32"/>
        </w:rPr>
      </w:pPr>
      <w:r>
        <w:rPr>
          <w:rFonts w:hint="default" w:ascii="Times New Roman" w:hAnsi="Times New Roman" w:eastAsia="方正仿宋_GBK" w:cs="Times New Roman"/>
          <w:sz w:val="32"/>
          <w:szCs w:val="32"/>
        </w:rPr>
        <w:t>为加强财政支出管理，强化支出责任，优化资源配置，提高财政资金使用效益和提升政府执行力和公信力。根据《中华人民共和国预算法》、《西双版纳州州级财政预算绩效管理暂行办法》（西财绩发〔2015〕19号）、《勐海县财政预算绩效管理暂行办法》（海财绩字〔2016〕16号）、《勐海县中介机构参与财政支出项目绩效评价工作管理办法》（海政办字〔2016〕38号）、勐海县财政局《关于开展2017年度县本级财政项目支出重点评价的通知》（海财绩字〔2018〕6号）等法律法规和文件规定，昆明安泰会计师事务所有限公司受勐海县财政局委托，对勐海县农业和科技局“2017年科技计划项目”绩效实施独立评价。</w:t>
      </w:r>
    </w:p>
    <w:p>
      <w:pPr>
        <w:spacing w:line="640" w:lineRule="exact"/>
        <w:ind w:firstLine="640" w:firstLineChars="200"/>
        <w:rPr>
          <w:rFonts w:hint="eastAsia" w:ascii="方正黑体_GBK" w:hAnsi="方正黑体_GBK" w:eastAsia="方正黑体_GBK" w:cs="方正黑体_GBK"/>
          <w:sz w:val="32"/>
          <w:szCs w:val="32"/>
          <w:lang w:val="zh-CN"/>
        </w:rPr>
      </w:pPr>
      <w:r>
        <w:rPr>
          <w:rFonts w:hint="eastAsia" w:ascii="方正黑体_GBK" w:hAnsi="方正黑体_GBK" w:eastAsia="方正黑体_GBK" w:cs="方正黑体_GBK"/>
          <w:sz w:val="32"/>
          <w:szCs w:val="32"/>
          <w:lang w:val="zh-CN"/>
        </w:rPr>
        <w:t>一、项目基本情况</w:t>
      </w:r>
    </w:p>
    <w:p>
      <w:pPr>
        <w:spacing w:line="640" w:lineRule="exact"/>
        <w:ind w:firstLine="640" w:firstLineChars="200"/>
        <w:rPr>
          <w:rFonts w:hint="eastAsia" w:ascii="方正楷体_GBK" w:hAnsi="方正楷体_GBK" w:eastAsia="方正楷体_GBK" w:cs="方正楷体_GBK"/>
          <w:sz w:val="32"/>
          <w:szCs w:val="32"/>
          <w:lang w:val="zh-CN"/>
        </w:rPr>
      </w:pPr>
      <w:r>
        <w:rPr>
          <w:rFonts w:hint="eastAsia" w:ascii="方正楷体_GBK" w:hAnsi="方正楷体_GBK" w:eastAsia="方正楷体_GBK" w:cs="方正楷体_GBK"/>
          <w:sz w:val="32"/>
          <w:szCs w:val="32"/>
          <w:lang w:val="zh-CN"/>
        </w:rPr>
        <w:t>（一）项目概况</w:t>
      </w:r>
    </w:p>
    <w:p>
      <w:pPr>
        <w:spacing w:line="360" w:lineRule="auto"/>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1.项目立项背景</w:t>
      </w:r>
    </w:p>
    <w:p>
      <w:pPr>
        <w:spacing w:line="360" w:lineRule="auto"/>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农业是国民经济的基础，其根本出路在科技。党的十八大以来，“创新驱动发展”成为国家战略，科技创新被摆在国家发展全局的核心位置。围绕农业科技重大问题，农业部先后印发了《加快农业科技创新与推广的实施意见》《关于深化农业科技体制机制改革加快实施创新驱动发展战略的意见》《关于促进企业开展农业科技创新的意见》等文件，深刻把握中国特色农业现代化道路和农业科技创新规律，为加快农业科技创新提供了遵循。2013年2月，云南省科技厅研究制定了《加强农业科技创新 加快高原农业特色发展的实施意见》，对我省农业科技创业创新提供有力的科技支撑。</w:t>
      </w:r>
    </w:p>
    <w:p>
      <w:pPr>
        <w:spacing w:line="360" w:lineRule="auto"/>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2.项目实施情况</w:t>
      </w:r>
    </w:p>
    <w:p>
      <w:pPr>
        <w:spacing w:line="360" w:lineRule="auto"/>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勐海县2017年科技计划项目实施主体为勐海县农业和科技局。2017年3月29日，勐海县农业和科技局向勐海县人民政府上报2017年科技计划项目实施方案，勐海县人民政府于2017年8月3日对实施方案作了批复（海政复〔2017〕233号），根据批复意见，2017年科技计划项目经费1 600 000.00元分配如下：农业科技成果转化运用7个项目410 000.00元；文教、卫生科技3个项目150 000.00元；农业科技借鉴、推广、宣传、学习经费60 000.00元；企业科技5个项目330 000.00元；科技型专业合作组织3个项目230 000.00元；科技进步奖50 000.00元；知识产权宣传经费30 000.00元；2016年科技先进工作乡镇奖励20 000.00元；院校合作项目经费30 000.00元；12个乡镇工作经费120 000.00元以及县农业和科技办公经费150 000.00元。</w:t>
      </w:r>
    </w:p>
    <w:p>
      <w:pPr>
        <w:spacing w:line="360" w:lineRule="auto"/>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3.经费来源和使用情况</w:t>
      </w:r>
    </w:p>
    <w:p>
      <w:pPr>
        <w:spacing w:line="360" w:lineRule="auto"/>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2017年勐海县财政局以海财预字〔2017〕81号文，安排勐海县农业和科技局科技计划项目经费1 600 000.00元,2017年5月27日，县财政下达项目资金1 600 000.00元，资金到位率100%。</w:t>
      </w:r>
    </w:p>
    <w:p>
      <w:pPr>
        <w:spacing w:line="360" w:lineRule="auto"/>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科技进步奖项目于2017年5月按县政府意见取消，2018年3月22日由县财政收回项目资金50 000.00元；截止2018年8月31日，2017年科技计划项目经费结余59 129.83元，其中：知识产权经费50 000.00元因项目尚未实施形成结余；农业和科技局机关借鉴、推广、宣传、学习经费结余6 222.00元，办公经费结余2 907.83元。结余资金59 129.83元在农业和科技局账上,资金使用率为93.18%。各项目资金使用明细详见下表：</w:t>
      </w:r>
    </w:p>
    <w:tbl>
      <w:tblPr>
        <w:tblStyle w:val="17"/>
        <w:tblW w:w="9381" w:type="dxa"/>
        <w:tblInd w:w="108" w:type="dxa"/>
        <w:tblLayout w:type="fixed"/>
        <w:tblCellMar>
          <w:top w:w="0" w:type="dxa"/>
          <w:left w:w="108" w:type="dxa"/>
          <w:bottom w:w="0" w:type="dxa"/>
          <w:right w:w="108" w:type="dxa"/>
        </w:tblCellMar>
      </w:tblPr>
      <w:tblGrid>
        <w:gridCol w:w="902"/>
        <w:gridCol w:w="2075"/>
        <w:gridCol w:w="1985"/>
        <w:gridCol w:w="1161"/>
        <w:gridCol w:w="1161"/>
        <w:gridCol w:w="1161"/>
        <w:gridCol w:w="936"/>
      </w:tblGrid>
      <w:tr>
        <w:tblPrEx>
          <w:tblCellMar>
            <w:top w:w="0" w:type="dxa"/>
            <w:left w:w="108" w:type="dxa"/>
            <w:bottom w:w="0" w:type="dxa"/>
            <w:right w:w="108" w:type="dxa"/>
          </w:tblCellMar>
        </w:tblPrEx>
        <w:trPr>
          <w:trHeight w:val="405" w:hRule="atLeast"/>
        </w:trPr>
        <w:tc>
          <w:tcPr>
            <w:tcW w:w="9381" w:type="dxa"/>
            <w:gridSpan w:val="7"/>
            <w:tcBorders>
              <w:top w:val="nil"/>
              <w:left w:val="nil"/>
              <w:bottom w:val="nil"/>
              <w:right w:val="nil"/>
            </w:tcBorders>
            <w:shd w:val="clear" w:color="auto" w:fill="auto"/>
            <w:vAlign w:val="center"/>
          </w:tcPr>
          <w:p>
            <w:pPr>
              <w:jc w:val="center"/>
              <w:rPr>
                <w:rFonts w:hint="default" w:ascii="Times New Roman" w:hAnsi="Times New Roman" w:eastAsia="方正仿宋_GBK" w:cs="Times New Roman"/>
                <w:b/>
                <w:color w:val="000000"/>
                <w:sz w:val="28"/>
                <w:szCs w:val="28"/>
              </w:rPr>
            </w:pPr>
            <w:r>
              <w:rPr>
                <w:rFonts w:hint="default" w:ascii="Times New Roman" w:hAnsi="Times New Roman" w:eastAsia="方正仿宋_GBK" w:cs="Times New Roman"/>
                <w:b w:val="0"/>
                <w:bCs/>
                <w:color w:val="000000"/>
                <w:sz w:val="28"/>
                <w:szCs w:val="28"/>
              </w:rPr>
              <w:t>表1  2017年科技计划项目资金收支使用情况表</w:t>
            </w:r>
          </w:p>
        </w:tc>
      </w:tr>
      <w:tr>
        <w:tblPrEx>
          <w:tblCellMar>
            <w:top w:w="0" w:type="dxa"/>
            <w:left w:w="108" w:type="dxa"/>
            <w:bottom w:w="0" w:type="dxa"/>
            <w:right w:w="108" w:type="dxa"/>
          </w:tblCellMar>
        </w:tblPrEx>
        <w:trPr>
          <w:trHeight w:val="300" w:hRule="atLeast"/>
        </w:trPr>
        <w:tc>
          <w:tcPr>
            <w:tcW w:w="9381" w:type="dxa"/>
            <w:gridSpan w:val="7"/>
            <w:tcBorders>
              <w:top w:val="nil"/>
              <w:left w:val="nil"/>
              <w:bottom w:val="single" w:color="auto" w:sz="4" w:space="0"/>
              <w:right w:val="nil"/>
            </w:tcBorders>
            <w:shd w:val="clear" w:color="auto" w:fill="auto"/>
            <w:vAlign w:val="bottom"/>
          </w:tcPr>
          <w:p>
            <w:pPr>
              <w:ind w:right="450" w:firstLine="264" w:firstLineChars="147"/>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 xml:space="preserve">                                                                          </w:t>
            </w:r>
            <w:r>
              <w:rPr>
                <w:rFonts w:hint="default" w:ascii="Times New Roman" w:hAnsi="Times New Roman" w:eastAsia="方正仿宋_GBK" w:cs="Times New Roman"/>
                <w:b w:val="0"/>
                <w:bCs/>
                <w:color w:val="000000"/>
                <w:szCs w:val="21"/>
              </w:rPr>
              <w:t>金额单位：元</w:t>
            </w:r>
          </w:p>
        </w:tc>
      </w:tr>
      <w:tr>
        <w:tblPrEx>
          <w:tblCellMar>
            <w:top w:w="0" w:type="dxa"/>
            <w:left w:w="108" w:type="dxa"/>
            <w:bottom w:w="0" w:type="dxa"/>
            <w:right w:w="108" w:type="dxa"/>
          </w:tblCellMar>
        </w:tblPrEx>
        <w:trPr>
          <w:trHeight w:val="270" w:hRule="atLeast"/>
        </w:trPr>
        <w:tc>
          <w:tcPr>
            <w:tcW w:w="902" w:type="dxa"/>
            <w:tcBorders>
              <w:top w:val="nil"/>
              <w:left w:val="single" w:color="auto" w:sz="4" w:space="0"/>
              <w:bottom w:val="nil"/>
              <w:right w:val="single" w:color="auto" w:sz="4" w:space="0"/>
            </w:tcBorders>
            <w:shd w:val="clear" w:color="auto" w:fill="auto"/>
            <w:vAlign w:val="center"/>
          </w:tcPr>
          <w:p>
            <w:pPr>
              <w:spacing w:line="240" w:lineRule="exact"/>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项目类型</w:t>
            </w:r>
          </w:p>
        </w:tc>
        <w:tc>
          <w:tcPr>
            <w:tcW w:w="2075" w:type="dxa"/>
            <w:tcBorders>
              <w:top w:val="nil"/>
              <w:left w:val="nil"/>
              <w:bottom w:val="nil"/>
              <w:right w:val="single" w:color="auto" w:sz="4" w:space="0"/>
            </w:tcBorders>
            <w:shd w:val="clear" w:color="auto" w:fill="auto"/>
            <w:vAlign w:val="center"/>
          </w:tcPr>
          <w:p>
            <w:pPr>
              <w:spacing w:line="240" w:lineRule="exact"/>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项目名称</w:t>
            </w:r>
          </w:p>
        </w:tc>
        <w:tc>
          <w:tcPr>
            <w:tcW w:w="1985" w:type="dxa"/>
            <w:tcBorders>
              <w:top w:val="nil"/>
              <w:left w:val="nil"/>
              <w:bottom w:val="nil"/>
              <w:right w:val="single" w:color="auto" w:sz="4" w:space="0"/>
            </w:tcBorders>
            <w:shd w:val="clear" w:color="auto" w:fill="auto"/>
            <w:vAlign w:val="center"/>
          </w:tcPr>
          <w:p>
            <w:pPr>
              <w:spacing w:line="240" w:lineRule="exact"/>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实施单位</w:t>
            </w:r>
          </w:p>
        </w:tc>
        <w:tc>
          <w:tcPr>
            <w:tcW w:w="1161" w:type="dxa"/>
            <w:tcBorders>
              <w:top w:val="nil"/>
              <w:left w:val="nil"/>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预算安排</w:t>
            </w:r>
          </w:p>
        </w:tc>
        <w:tc>
          <w:tcPr>
            <w:tcW w:w="1161" w:type="dxa"/>
            <w:tcBorders>
              <w:top w:val="nil"/>
              <w:left w:val="nil"/>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到位资金</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使用资金</w:t>
            </w:r>
          </w:p>
        </w:tc>
        <w:tc>
          <w:tcPr>
            <w:tcW w:w="936" w:type="dxa"/>
            <w:tcBorders>
              <w:top w:val="nil"/>
              <w:left w:val="nil"/>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结余资金</w:t>
            </w:r>
          </w:p>
        </w:tc>
      </w:tr>
      <w:tr>
        <w:tblPrEx>
          <w:tblCellMar>
            <w:top w:w="0" w:type="dxa"/>
            <w:left w:w="108" w:type="dxa"/>
            <w:bottom w:w="0" w:type="dxa"/>
            <w:right w:w="108" w:type="dxa"/>
          </w:tblCellMar>
        </w:tblPrEx>
        <w:trPr>
          <w:trHeight w:val="480" w:hRule="atLeast"/>
        </w:trPr>
        <w:tc>
          <w:tcPr>
            <w:tcW w:w="90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line="22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一、农业科技成果转化运用 </w:t>
            </w:r>
          </w:p>
        </w:tc>
        <w:tc>
          <w:tcPr>
            <w:tcW w:w="2075" w:type="dxa"/>
            <w:tcBorders>
              <w:top w:val="single" w:color="auto" w:sz="4" w:space="0"/>
              <w:left w:val="nil"/>
              <w:bottom w:val="single" w:color="auto" w:sz="4" w:space="0"/>
              <w:right w:val="single" w:color="auto" w:sz="4" w:space="0"/>
            </w:tcBorders>
            <w:shd w:val="clear" w:color="auto" w:fill="auto"/>
            <w:vAlign w:val="center"/>
          </w:tcPr>
          <w:p>
            <w:pPr>
              <w:spacing w:line="22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1.秋季瓜地拱棚无公害蔬菜试验示范</w:t>
            </w:r>
          </w:p>
        </w:tc>
        <w:tc>
          <w:tcPr>
            <w:tcW w:w="1985" w:type="dxa"/>
            <w:tcBorders>
              <w:top w:val="single" w:color="auto" w:sz="4" w:space="0"/>
              <w:left w:val="nil"/>
              <w:bottom w:val="single" w:color="auto" w:sz="4" w:space="0"/>
              <w:right w:val="single" w:color="auto" w:sz="4" w:space="0"/>
            </w:tcBorders>
            <w:shd w:val="clear" w:color="auto" w:fill="auto"/>
            <w:vAlign w:val="center"/>
          </w:tcPr>
          <w:p>
            <w:pPr>
              <w:spacing w:line="22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勐海县经济作物工作站</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60,000.00 </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60,000.00 </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60,000.00 </w:t>
            </w:r>
          </w:p>
        </w:tc>
        <w:tc>
          <w:tcPr>
            <w:tcW w:w="936"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0.00 </w:t>
            </w:r>
          </w:p>
        </w:tc>
      </w:tr>
      <w:tr>
        <w:tblPrEx>
          <w:tblCellMar>
            <w:top w:w="0" w:type="dxa"/>
            <w:left w:w="108" w:type="dxa"/>
            <w:bottom w:w="0" w:type="dxa"/>
            <w:right w:w="108" w:type="dxa"/>
          </w:tblCellMar>
        </w:tblPrEx>
        <w:trPr>
          <w:trHeight w:val="534" w:hRule="atLeast"/>
        </w:trPr>
        <w:tc>
          <w:tcPr>
            <w:tcW w:w="902" w:type="dxa"/>
            <w:vMerge w:val="continue"/>
            <w:tcBorders>
              <w:top w:val="single" w:color="auto" w:sz="4" w:space="0"/>
              <w:left w:val="single" w:color="auto" w:sz="4" w:space="0"/>
              <w:bottom w:val="single" w:color="000000" w:sz="4" w:space="0"/>
              <w:right w:val="single" w:color="auto" w:sz="4" w:space="0"/>
            </w:tcBorders>
            <w:vAlign w:val="center"/>
          </w:tcPr>
          <w:p>
            <w:pPr>
              <w:spacing w:line="220" w:lineRule="exact"/>
              <w:jc w:val="left"/>
              <w:rPr>
                <w:rFonts w:hint="default" w:ascii="Times New Roman" w:hAnsi="Times New Roman" w:eastAsia="方正仿宋_GBK" w:cs="Times New Roman"/>
                <w:sz w:val="18"/>
                <w:szCs w:val="18"/>
              </w:rPr>
            </w:pPr>
          </w:p>
        </w:tc>
        <w:tc>
          <w:tcPr>
            <w:tcW w:w="2075" w:type="dxa"/>
            <w:tcBorders>
              <w:top w:val="nil"/>
              <w:left w:val="nil"/>
              <w:bottom w:val="single" w:color="auto" w:sz="4" w:space="0"/>
              <w:right w:val="single" w:color="auto" w:sz="4" w:space="0"/>
            </w:tcBorders>
            <w:shd w:val="clear" w:color="auto" w:fill="auto"/>
            <w:vAlign w:val="center"/>
          </w:tcPr>
          <w:p>
            <w:pPr>
              <w:spacing w:line="22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2.勐海县指导农民专业合作社组织建设项目</w:t>
            </w:r>
          </w:p>
        </w:tc>
        <w:tc>
          <w:tcPr>
            <w:tcW w:w="1985" w:type="dxa"/>
            <w:tcBorders>
              <w:top w:val="nil"/>
              <w:left w:val="nil"/>
              <w:bottom w:val="single" w:color="auto" w:sz="4" w:space="0"/>
              <w:right w:val="single" w:color="auto" w:sz="4" w:space="0"/>
            </w:tcBorders>
            <w:shd w:val="clear" w:color="auto" w:fill="auto"/>
            <w:vAlign w:val="center"/>
          </w:tcPr>
          <w:p>
            <w:pPr>
              <w:spacing w:line="22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勐海县农村经济经营管理站</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50,000.00 </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50,000.00 </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50,000.00 </w:t>
            </w:r>
          </w:p>
        </w:tc>
        <w:tc>
          <w:tcPr>
            <w:tcW w:w="936"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0.00 </w:t>
            </w:r>
          </w:p>
        </w:tc>
      </w:tr>
      <w:tr>
        <w:tblPrEx>
          <w:tblCellMar>
            <w:top w:w="0" w:type="dxa"/>
            <w:left w:w="108" w:type="dxa"/>
            <w:bottom w:w="0" w:type="dxa"/>
            <w:right w:w="108" w:type="dxa"/>
          </w:tblCellMar>
        </w:tblPrEx>
        <w:trPr>
          <w:trHeight w:val="450" w:hRule="atLeast"/>
        </w:trPr>
        <w:tc>
          <w:tcPr>
            <w:tcW w:w="902" w:type="dxa"/>
            <w:vMerge w:val="continue"/>
            <w:tcBorders>
              <w:top w:val="single" w:color="auto" w:sz="4" w:space="0"/>
              <w:left w:val="single" w:color="auto" w:sz="4" w:space="0"/>
              <w:bottom w:val="single" w:color="000000" w:sz="4" w:space="0"/>
              <w:right w:val="single" w:color="auto" w:sz="4" w:space="0"/>
            </w:tcBorders>
            <w:vAlign w:val="center"/>
          </w:tcPr>
          <w:p>
            <w:pPr>
              <w:spacing w:line="220" w:lineRule="exact"/>
              <w:jc w:val="left"/>
              <w:rPr>
                <w:rFonts w:hint="default" w:ascii="Times New Roman" w:hAnsi="Times New Roman" w:eastAsia="方正仿宋_GBK" w:cs="Times New Roman"/>
                <w:sz w:val="18"/>
                <w:szCs w:val="18"/>
              </w:rPr>
            </w:pPr>
          </w:p>
        </w:tc>
        <w:tc>
          <w:tcPr>
            <w:tcW w:w="2075" w:type="dxa"/>
            <w:tcBorders>
              <w:top w:val="nil"/>
              <w:left w:val="nil"/>
              <w:bottom w:val="single" w:color="auto" w:sz="4" w:space="0"/>
              <w:right w:val="single" w:color="auto" w:sz="4" w:space="0"/>
            </w:tcBorders>
            <w:shd w:val="clear" w:color="auto" w:fill="auto"/>
            <w:vAlign w:val="center"/>
          </w:tcPr>
          <w:p>
            <w:pPr>
              <w:spacing w:line="22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3.杂交水稻高产示范及新品种展示</w:t>
            </w:r>
          </w:p>
        </w:tc>
        <w:tc>
          <w:tcPr>
            <w:tcW w:w="1985" w:type="dxa"/>
            <w:tcBorders>
              <w:top w:val="nil"/>
              <w:left w:val="nil"/>
              <w:bottom w:val="single" w:color="auto" w:sz="4" w:space="0"/>
              <w:right w:val="single" w:color="auto" w:sz="4" w:space="0"/>
            </w:tcBorders>
            <w:shd w:val="clear" w:color="auto" w:fill="auto"/>
            <w:vAlign w:val="center"/>
          </w:tcPr>
          <w:p>
            <w:pPr>
              <w:spacing w:line="22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勐海县种子管理站</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50,000.00 </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50,000.00 </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50,000.00 </w:t>
            </w:r>
          </w:p>
        </w:tc>
        <w:tc>
          <w:tcPr>
            <w:tcW w:w="936"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0.00 </w:t>
            </w:r>
          </w:p>
        </w:tc>
      </w:tr>
      <w:tr>
        <w:tblPrEx>
          <w:tblCellMar>
            <w:top w:w="0" w:type="dxa"/>
            <w:left w:w="108" w:type="dxa"/>
            <w:bottom w:w="0" w:type="dxa"/>
            <w:right w:w="108" w:type="dxa"/>
          </w:tblCellMar>
        </w:tblPrEx>
        <w:trPr>
          <w:trHeight w:val="450" w:hRule="atLeast"/>
        </w:trPr>
        <w:tc>
          <w:tcPr>
            <w:tcW w:w="902" w:type="dxa"/>
            <w:vMerge w:val="continue"/>
            <w:tcBorders>
              <w:top w:val="single" w:color="auto" w:sz="4" w:space="0"/>
              <w:left w:val="single" w:color="auto" w:sz="4" w:space="0"/>
              <w:bottom w:val="single" w:color="000000" w:sz="4" w:space="0"/>
              <w:right w:val="single" w:color="auto" w:sz="4" w:space="0"/>
            </w:tcBorders>
            <w:vAlign w:val="center"/>
          </w:tcPr>
          <w:p>
            <w:pPr>
              <w:spacing w:line="220" w:lineRule="exact"/>
              <w:jc w:val="left"/>
              <w:rPr>
                <w:rFonts w:hint="default" w:ascii="Times New Roman" w:hAnsi="Times New Roman" w:eastAsia="方正仿宋_GBK" w:cs="Times New Roman"/>
                <w:sz w:val="18"/>
                <w:szCs w:val="18"/>
              </w:rPr>
            </w:pPr>
          </w:p>
        </w:tc>
        <w:tc>
          <w:tcPr>
            <w:tcW w:w="2075" w:type="dxa"/>
            <w:tcBorders>
              <w:top w:val="nil"/>
              <w:left w:val="nil"/>
              <w:bottom w:val="single" w:color="auto" w:sz="4" w:space="0"/>
              <w:right w:val="single" w:color="auto" w:sz="4" w:space="0"/>
            </w:tcBorders>
            <w:shd w:val="clear" w:color="auto" w:fill="auto"/>
            <w:vAlign w:val="center"/>
          </w:tcPr>
          <w:p>
            <w:pPr>
              <w:spacing w:line="22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4.生态种养模式防控水稻病虫草害示范区</w:t>
            </w:r>
          </w:p>
        </w:tc>
        <w:tc>
          <w:tcPr>
            <w:tcW w:w="1985" w:type="dxa"/>
            <w:tcBorders>
              <w:top w:val="nil"/>
              <w:left w:val="nil"/>
              <w:bottom w:val="single" w:color="auto" w:sz="4" w:space="0"/>
              <w:right w:val="single" w:color="auto" w:sz="4" w:space="0"/>
            </w:tcBorders>
            <w:shd w:val="clear" w:color="auto" w:fill="auto"/>
            <w:vAlign w:val="center"/>
          </w:tcPr>
          <w:p>
            <w:pPr>
              <w:spacing w:line="22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勐海县植保植检站</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50,000.00 </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50,000.00 </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50,000.00 </w:t>
            </w:r>
          </w:p>
        </w:tc>
        <w:tc>
          <w:tcPr>
            <w:tcW w:w="936"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0.00 </w:t>
            </w:r>
          </w:p>
        </w:tc>
      </w:tr>
      <w:tr>
        <w:tblPrEx>
          <w:tblCellMar>
            <w:top w:w="0" w:type="dxa"/>
            <w:left w:w="108" w:type="dxa"/>
            <w:bottom w:w="0" w:type="dxa"/>
            <w:right w:w="108" w:type="dxa"/>
          </w:tblCellMar>
        </w:tblPrEx>
        <w:trPr>
          <w:trHeight w:val="450" w:hRule="atLeast"/>
        </w:trPr>
        <w:tc>
          <w:tcPr>
            <w:tcW w:w="902" w:type="dxa"/>
            <w:vMerge w:val="continue"/>
            <w:tcBorders>
              <w:top w:val="single" w:color="auto" w:sz="4" w:space="0"/>
              <w:left w:val="single" w:color="auto" w:sz="4" w:space="0"/>
              <w:bottom w:val="single" w:color="000000" w:sz="4" w:space="0"/>
              <w:right w:val="single" w:color="auto" w:sz="4" w:space="0"/>
            </w:tcBorders>
            <w:vAlign w:val="center"/>
          </w:tcPr>
          <w:p>
            <w:pPr>
              <w:spacing w:line="220" w:lineRule="exact"/>
              <w:jc w:val="left"/>
              <w:rPr>
                <w:rFonts w:hint="default" w:ascii="Times New Roman" w:hAnsi="Times New Roman" w:eastAsia="方正仿宋_GBK" w:cs="Times New Roman"/>
                <w:sz w:val="18"/>
                <w:szCs w:val="18"/>
              </w:rPr>
            </w:pPr>
          </w:p>
        </w:tc>
        <w:tc>
          <w:tcPr>
            <w:tcW w:w="2075" w:type="dxa"/>
            <w:tcBorders>
              <w:top w:val="nil"/>
              <w:left w:val="nil"/>
              <w:bottom w:val="single" w:color="auto" w:sz="4" w:space="0"/>
              <w:right w:val="single" w:color="auto" w:sz="4" w:space="0"/>
            </w:tcBorders>
            <w:shd w:val="clear" w:color="auto" w:fill="auto"/>
            <w:vAlign w:val="center"/>
          </w:tcPr>
          <w:p>
            <w:pPr>
              <w:spacing w:line="22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5.稻田养鱼技术推广</w:t>
            </w:r>
          </w:p>
        </w:tc>
        <w:tc>
          <w:tcPr>
            <w:tcW w:w="1985" w:type="dxa"/>
            <w:tcBorders>
              <w:top w:val="nil"/>
              <w:left w:val="nil"/>
              <w:bottom w:val="single" w:color="auto" w:sz="4" w:space="0"/>
              <w:right w:val="single" w:color="auto" w:sz="4" w:space="0"/>
            </w:tcBorders>
            <w:shd w:val="clear" w:color="auto" w:fill="auto"/>
            <w:vAlign w:val="center"/>
          </w:tcPr>
          <w:p>
            <w:pPr>
              <w:spacing w:line="22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勐海县水产技术推广站</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50,000.00 </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50,000.00 </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50,000.00 </w:t>
            </w:r>
          </w:p>
        </w:tc>
        <w:tc>
          <w:tcPr>
            <w:tcW w:w="936"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0.00 </w:t>
            </w:r>
          </w:p>
        </w:tc>
      </w:tr>
      <w:tr>
        <w:tblPrEx>
          <w:tblCellMar>
            <w:top w:w="0" w:type="dxa"/>
            <w:left w:w="108" w:type="dxa"/>
            <w:bottom w:w="0" w:type="dxa"/>
            <w:right w:w="108" w:type="dxa"/>
          </w:tblCellMar>
        </w:tblPrEx>
        <w:trPr>
          <w:trHeight w:val="675" w:hRule="atLeast"/>
        </w:trPr>
        <w:tc>
          <w:tcPr>
            <w:tcW w:w="902" w:type="dxa"/>
            <w:vMerge w:val="continue"/>
            <w:tcBorders>
              <w:top w:val="single" w:color="auto" w:sz="4" w:space="0"/>
              <w:left w:val="single" w:color="auto" w:sz="4" w:space="0"/>
              <w:bottom w:val="single" w:color="000000" w:sz="4" w:space="0"/>
              <w:right w:val="single" w:color="auto" w:sz="4" w:space="0"/>
            </w:tcBorders>
            <w:vAlign w:val="center"/>
          </w:tcPr>
          <w:p>
            <w:pPr>
              <w:spacing w:line="220" w:lineRule="exact"/>
              <w:jc w:val="left"/>
              <w:rPr>
                <w:rFonts w:hint="default" w:ascii="Times New Roman" w:hAnsi="Times New Roman" w:eastAsia="方正仿宋_GBK" w:cs="Times New Roman"/>
                <w:sz w:val="18"/>
                <w:szCs w:val="18"/>
              </w:rPr>
            </w:pPr>
          </w:p>
        </w:tc>
        <w:tc>
          <w:tcPr>
            <w:tcW w:w="2075" w:type="dxa"/>
            <w:tcBorders>
              <w:top w:val="nil"/>
              <w:left w:val="nil"/>
              <w:bottom w:val="single" w:color="auto" w:sz="4" w:space="0"/>
              <w:right w:val="single" w:color="auto" w:sz="4" w:space="0"/>
            </w:tcBorders>
            <w:shd w:val="clear" w:color="auto" w:fill="auto"/>
            <w:vAlign w:val="center"/>
          </w:tcPr>
          <w:p>
            <w:pPr>
              <w:spacing w:line="22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6.黎明农场高原热区高效蔬菜种植基地建设项目</w:t>
            </w:r>
          </w:p>
        </w:tc>
        <w:tc>
          <w:tcPr>
            <w:tcW w:w="1985" w:type="dxa"/>
            <w:tcBorders>
              <w:top w:val="nil"/>
              <w:left w:val="nil"/>
              <w:bottom w:val="single" w:color="auto" w:sz="4" w:space="0"/>
              <w:right w:val="single" w:color="auto" w:sz="4" w:space="0"/>
            </w:tcBorders>
            <w:shd w:val="clear" w:color="auto" w:fill="auto"/>
            <w:vAlign w:val="center"/>
          </w:tcPr>
          <w:p>
            <w:pPr>
              <w:spacing w:line="22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勐海县黎明农场管委会</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100,000.00 </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100,000.00 </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100,000.00 </w:t>
            </w:r>
          </w:p>
        </w:tc>
        <w:tc>
          <w:tcPr>
            <w:tcW w:w="936"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0.00 </w:t>
            </w:r>
          </w:p>
        </w:tc>
      </w:tr>
      <w:tr>
        <w:tblPrEx>
          <w:tblCellMar>
            <w:top w:w="0" w:type="dxa"/>
            <w:left w:w="108" w:type="dxa"/>
            <w:bottom w:w="0" w:type="dxa"/>
            <w:right w:w="108" w:type="dxa"/>
          </w:tblCellMar>
        </w:tblPrEx>
        <w:trPr>
          <w:trHeight w:val="487" w:hRule="atLeast"/>
        </w:trPr>
        <w:tc>
          <w:tcPr>
            <w:tcW w:w="902" w:type="dxa"/>
            <w:vMerge w:val="continue"/>
            <w:tcBorders>
              <w:top w:val="single" w:color="auto" w:sz="4" w:space="0"/>
              <w:left w:val="single" w:color="auto" w:sz="4" w:space="0"/>
              <w:bottom w:val="single" w:color="000000" w:sz="4" w:space="0"/>
              <w:right w:val="single" w:color="auto" w:sz="4" w:space="0"/>
            </w:tcBorders>
            <w:vAlign w:val="center"/>
          </w:tcPr>
          <w:p>
            <w:pPr>
              <w:spacing w:line="220" w:lineRule="exact"/>
              <w:jc w:val="left"/>
              <w:rPr>
                <w:rFonts w:hint="default" w:ascii="Times New Roman" w:hAnsi="Times New Roman" w:eastAsia="方正仿宋_GBK" w:cs="Times New Roman"/>
                <w:sz w:val="18"/>
                <w:szCs w:val="18"/>
              </w:rPr>
            </w:pPr>
          </w:p>
        </w:tc>
        <w:tc>
          <w:tcPr>
            <w:tcW w:w="2075" w:type="dxa"/>
            <w:tcBorders>
              <w:top w:val="nil"/>
              <w:left w:val="nil"/>
              <w:bottom w:val="single" w:color="auto" w:sz="4" w:space="0"/>
              <w:right w:val="single" w:color="auto" w:sz="4" w:space="0"/>
            </w:tcBorders>
            <w:shd w:val="clear" w:color="auto" w:fill="auto"/>
            <w:vAlign w:val="center"/>
          </w:tcPr>
          <w:p>
            <w:pPr>
              <w:spacing w:line="22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7.引进新品种果桑山地示范种植项目</w:t>
            </w:r>
          </w:p>
        </w:tc>
        <w:tc>
          <w:tcPr>
            <w:tcW w:w="1985" w:type="dxa"/>
            <w:tcBorders>
              <w:top w:val="nil"/>
              <w:left w:val="nil"/>
              <w:bottom w:val="single" w:color="auto" w:sz="4" w:space="0"/>
              <w:right w:val="single" w:color="auto" w:sz="4" w:space="0"/>
            </w:tcBorders>
            <w:shd w:val="clear" w:color="auto" w:fill="auto"/>
            <w:vAlign w:val="center"/>
          </w:tcPr>
          <w:p>
            <w:pPr>
              <w:spacing w:line="22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勐海滇峰林业有限责任公司</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50,000.00 </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50,000.00 </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50,000.00 </w:t>
            </w:r>
          </w:p>
        </w:tc>
        <w:tc>
          <w:tcPr>
            <w:tcW w:w="936"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0.00 </w:t>
            </w:r>
          </w:p>
        </w:tc>
      </w:tr>
      <w:tr>
        <w:tblPrEx>
          <w:tblCellMar>
            <w:top w:w="0" w:type="dxa"/>
            <w:left w:w="108" w:type="dxa"/>
            <w:bottom w:w="0" w:type="dxa"/>
            <w:right w:w="108" w:type="dxa"/>
          </w:tblCellMar>
        </w:tblPrEx>
        <w:trPr>
          <w:trHeight w:val="300" w:hRule="atLeast"/>
        </w:trPr>
        <w:tc>
          <w:tcPr>
            <w:tcW w:w="902" w:type="dxa"/>
            <w:vMerge w:val="continue"/>
            <w:tcBorders>
              <w:top w:val="single" w:color="auto" w:sz="4" w:space="0"/>
              <w:left w:val="single" w:color="auto" w:sz="4" w:space="0"/>
              <w:bottom w:val="single" w:color="000000" w:sz="4" w:space="0"/>
              <w:right w:val="single" w:color="auto" w:sz="4" w:space="0"/>
            </w:tcBorders>
            <w:vAlign w:val="center"/>
          </w:tcPr>
          <w:p>
            <w:pPr>
              <w:spacing w:line="220" w:lineRule="exact"/>
              <w:jc w:val="left"/>
              <w:rPr>
                <w:rFonts w:hint="default" w:ascii="Times New Roman" w:hAnsi="Times New Roman" w:eastAsia="方正仿宋_GBK" w:cs="Times New Roman"/>
                <w:sz w:val="18"/>
                <w:szCs w:val="18"/>
              </w:rPr>
            </w:pPr>
          </w:p>
        </w:tc>
        <w:tc>
          <w:tcPr>
            <w:tcW w:w="2075" w:type="dxa"/>
            <w:tcBorders>
              <w:top w:val="nil"/>
              <w:left w:val="nil"/>
              <w:bottom w:val="single" w:color="auto" w:sz="4" w:space="0"/>
              <w:right w:val="single" w:color="auto" w:sz="4" w:space="0"/>
            </w:tcBorders>
            <w:shd w:val="clear" w:color="auto" w:fill="auto"/>
            <w:vAlign w:val="center"/>
          </w:tcPr>
          <w:p>
            <w:pPr>
              <w:spacing w:line="220" w:lineRule="exact"/>
              <w:jc w:val="left"/>
              <w:rPr>
                <w:rFonts w:hint="default" w:ascii="Times New Roman" w:hAnsi="Times New Roman" w:eastAsia="方正仿宋_GBK" w:cs="Times New Roman"/>
                <w:b/>
                <w:bCs/>
                <w:sz w:val="18"/>
                <w:szCs w:val="18"/>
              </w:rPr>
            </w:pPr>
            <w:r>
              <w:rPr>
                <w:rFonts w:hint="default" w:ascii="Times New Roman" w:hAnsi="Times New Roman" w:eastAsia="方正仿宋_GBK" w:cs="Times New Roman"/>
                <w:b/>
                <w:bCs/>
                <w:sz w:val="18"/>
                <w:szCs w:val="18"/>
              </w:rPr>
              <w:t>小计</w:t>
            </w:r>
          </w:p>
        </w:tc>
        <w:tc>
          <w:tcPr>
            <w:tcW w:w="1985" w:type="dxa"/>
            <w:tcBorders>
              <w:top w:val="nil"/>
              <w:left w:val="nil"/>
              <w:bottom w:val="single" w:color="auto" w:sz="4" w:space="0"/>
              <w:right w:val="single" w:color="auto" w:sz="4" w:space="0"/>
            </w:tcBorders>
            <w:shd w:val="clear" w:color="auto" w:fill="auto"/>
            <w:vAlign w:val="center"/>
          </w:tcPr>
          <w:p>
            <w:pPr>
              <w:spacing w:line="220" w:lineRule="exact"/>
              <w:jc w:val="center"/>
              <w:rPr>
                <w:rFonts w:hint="default" w:ascii="Times New Roman" w:hAnsi="Times New Roman" w:eastAsia="方正仿宋_GBK" w:cs="Times New Roman"/>
                <w:b/>
                <w:bCs/>
                <w:sz w:val="18"/>
                <w:szCs w:val="18"/>
              </w:rPr>
            </w:pPr>
            <w:r>
              <w:rPr>
                <w:rFonts w:hint="default" w:ascii="Times New Roman" w:hAnsi="Times New Roman" w:eastAsia="方正仿宋_GBK" w:cs="Times New Roman"/>
                <w:b/>
                <w:bCs/>
                <w:sz w:val="18"/>
                <w:szCs w:val="18"/>
              </w:rPr>
              <w:t>　</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b/>
                <w:bCs/>
                <w:sz w:val="18"/>
                <w:szCs w:val="18"/>
              </w:rPr>
            </w:pPr>
            <w:r>
              <w:rPr>
                <w:rFonts w:hint="default" w:ascii="Times New Roman" w:hAnsi="Times New Roman" w:eastAsia="方正仿宋_GBK" w:cs="Times New Roman"/>
                <w:b/>
                <w:bCs/>
                <w:sz w:val="18"/>
                <w:szCs w:val="18"/>
              </w:rPr>
              <w:t xml:space="preserve">410,000.00 </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b/>
                <w:bCs/>
                <w:sz w:val="18"/>
                <w:szCs w:val="18"/>
              </w:rPr>
            </w:pPr>
            <w:r>
              <w:rPr>
                <w:rFonts w:hint="default" w:ascii="Times New Roman" w:hAnsi="Times New Roman" w:eastAsia="方正仿宋_GBK" w:cs="Times New Roman"/>
                <w:b/>
                <w:bCs/>
                <w:sz w:val="18"/>
                <w:szCs w:val="18"/>
              </w:rPr>
              <w:t xml:space="preserve">410,000.00 </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b/>
                <w:bCs/>
                <w:sz w:val="18"/>
                <w:szCs w:val="18"/>
              </w:rPr>
            </w:pPr>
            <w:r>
              <w:rPr>
                <w:rFonts w:hint="default" w:ascii="Times New Roman" w:hAnsi="Times New Roman" w:eastAsia="方正仿宋_GBK" w:cs="Times New Roman"/>
                <w:b/>
                <w:bCs/>
                <w:sz w:val="18"/>
                <w:szCs w:val="18"/>
              </w:rPr>
              <w:t xml:space="preserve">410,000.00 </w:t>
            </w:r>
          </w:p>
        </w:tc>
        <w:tc>
          <w:tcPr>
            <w:tcW w:w="936"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0.00 </w:t>
            </w:r>
          </w:p>
        </w:tc>
      </w:tr>
      <w:tr>
        <w:tblPrEx>
          <w:tblCellMar>
            <w:top w:w="0" w:type="dxa"/>
            <w:left w:w="108" w:type="dxa"/>
            <w:bottom w:w="0" w:type="dxa"/>
            <w:right w:w="108" w:type="dxa"/>
          </w:tblCellMar>
        </w:tblPrEx>
        <w:trPr>
          <w:trHeight w:val="480" w:hRule="atLeast"/>
        </w:trPr>
        <w:tc>
          <w:tcPr>
            <w:tcW w:w="902" w:type="dxa"/>
            <w:vMerge w:val="restart"/>
            <w:tcBorders>
              <w:top w:val="nil"/>
              <w:left w:val="single" w:color="auto" w:sz="4" w:space="0"/>
              <w:bottom w:val="single" w:color="000000" w:sz="4" w:space="0"/>
              <w:right w:val="single" w:color="auto" w:sz="4" w:space="0"/>
            </w:tcBorders>
            <w:shd w:val="clear" w:color="auto" w:fill="auto"/>
            <w:vAlign w:val="center"/>
          </w:tcPr>
          <w:p>
            <w:pPr>
              <w:spacing w:line="22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二、卫生、文化科技项目 </w:t>
            </w:r>
          </w:p>
        </w:tc>
        <w:tc>
          <w:tcPr>
            <w:tcW w:w="2075" w:type="dxa"/>
            <w:tcBorders>
              <w:top w:val="nil"/>
              <w:left w:val="nil"/>
              <w:bottom w:val="single" w:color="auto" w:sz="4" w:space="0"/>
              <w:right w:val="single" w:color="auto" w:sz="4" w:space="0"/>
            </w:tcBorders>
            <w:shd w:val="clear" w:color="auto" w:fill="auto"/>
            <w:vAlign w:val="center"/>
          </w:tcPr>
          <w:p>
            <w:pPr>
              <w:spacing w:line="22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8.勐海县农村人群乙肝感染情况调查 </w:t>
            </w:r>
          </w:p>
        </w:tc>
        <w:tc>
          <w:tcPr>
            <w:tcW w:w="1985" w:type="dxa"/>
            <w:tcBorders>
              <w:top w:val="nil"/>
              <w:left w:val="nil"/>
              <w:bottom w:val="single" w:color="auto" w:sz="4" w:space="0"/>
              <w:right w:val="single" w:color="auto" w:sz="4" w:space="0"/>
            </w:tcBorders>
            <w:shd w:val="clear" w:color="auto" w:fill="auto"/>
            <w:vAlign w:val="center"/>
          </w:tcPr>
          <w:p>
            <w:pPr>
              <w:spacing w:line="22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勐海县疾控中心</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50,000.00 </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50,000.00 </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50,000.00 </w:t>
            </w:r>
          </w:p>
        </w:tc>
        <w:tc>
          <w:tcPr>
            <w:tcW w:w="936"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0.00 </w:t>
            </w:r>
          </w:p>
        </w:tc>
      </w:tr>
      <w:tr>
        <w:tblPrEx>
          <w:tblCellMar>
            <w:top w:w="0" w:type="dxa"/>
            <w:left w:w="108" w:type="dxa"/>
            <w:bottom w:w="0" w:type="dxa"/>
            <w:right w:w="108" w:type="dxa"/>
          </w:tblCellMar>
        </w:tblPrEx>
        <w:trPr>
          <w:trHeight w:val="675" w:hRule="atLeast"/>
        </w:trPr>
        <w:tc>
          <w:tcPr>
            <w:tcW w:w="902" w:type="dxa"/>
            <w:vMerge w:val="continue"/>
            <w:tcBorders>
              <w:top w:val="nil"/>
              <w:left w:val="single" w:color="auto" w:sz="4" w:space="0"/>
              <w:bottom w:val="single" w:color="000000" w:sz="4" w:space="0"/>
              <w:right w:val="single" w:color="auto" w:sz="4" w:space="0"/>
            </w:tcBorders>
            <w:vAlign w:val="center"/>
          </w:tcPr>
          <w:p>
            <w:pPr>
              <w:spacing w:line="220" w:lineRule="exact"/>
              <w:jc w:val="left"/>
              <w:rPr>
                <w:rFonts w:hint="default" w:ascii="Times New Roman" w:hAnsi="Times New Roman" w:eastAsia="方正仿宋_GBK" w:cs="Times New Roman"/>
                <w:sz w:val="18"/>
                <w:szCs w:val="18"/>
              </w:rPr>
            </w:pPr>
          </w:p>
        </w:tc>
        <w:tc>
          <w:tcPr>
            <w:tcW w:w="2075" w:type="dxa"/>
            <w:tcBorders>
              <w:top w:val="nil"/>
              <w:left w:val="nil"/>
              <w:bottom w:val="single" w:color="auto" w:sz="4" w:space="0"/>
              <w:right w:val="single" w:color="auto" w:sz="4" w:space="0"/>
            </w:tcBorders>
            <w:shd w:val="clear" w:color="auto" w:fill="auto"/>
            <w:vAlign w:val="center"/>
          </w:tcPr>
          <w:p>
            <w:pPr>
              <w:spacing w:line="22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9.勐海县中医院外科泌尿微创手术（微创前列腺切除术）</w:t>
            </w:r>
          </w:p>
        </w:tc>
        <w:tc>
          <w:tcPr>
            <w:tcW w:w="1985" w:type="dxa"/>
            <w:tcBorders>
              <w:top w:val="nil"/>
              <w:left w:val="nil"/>
              <w:bottom w:val="single" w:color="auto" w:sz="4" w:space="0"/>
              <w:right w:val="single" w:color="auto" w:sz="4" w:space="0"/>
            </w:tcBorders>
            <w:shd w:val="clear" w:color="auto" w:fill="auto"/>
            <w:vAlign w:val="center"/>
          </w:tcPr>
          <w:p>
            <w:pPr>
              <w:spacing w:line="22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勐海县中医院</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50,000.00 </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50,000.00 </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50,000.00 </w:t>
            </w:r>
          </w:p>
        </w:tc>
        <w:tc>
          <w:tcPr>
            <w:tcW w:w="936"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0.00 </w:t>
            </w:r>
          </w:p>
        </w:tc>
      </w:tr>
      <w:tr>
        <w:tblPrEx>
          <w:tblCellMar>
            <w:top w:w="0" w:type="dxa"/>
            <w:left w:w="108" w:type="dxa"/>
            <w:bottom w:w="0" w:type="dxa"/>
            <w:right w:w="108" w:type="dxa"/>
          </w:tblCellMar>
        </w:tblPrEx>
        <w:trPr>
          <w:trHeight w:val="450" w:hRule="atLeast"/>
        </w:trPr>
        <w:tc>
          <w:tcPr>
            <w:tcW w:w="902" w:type="dxa"/>
            <w:vMerge w:val="continue"/>
            <w:tcBorders>
              <w:top w:val="nil"/>
              <w:left w:val="single" w:color="auto" w:sz="4" w:space="0"/>
              <w:bottom w:val="single" w:color="000000" w:sz="4" w:space="0"/>
              <w:right w:val="single" w:color="auto" w:sz="4" w:space="0"/>
            </w:tcBorders>
            <w:vAlign w:val="center"/>
          </w:tcPr>
          <w:p>
            <w:pPr>
              <w:spacing w:line="220" w:lineRule="exact"/>
              <w:jc w:val="left"/>
              <w:rPr>
                <w:rFonts w:hint="default" w:ascii="Times New Roman" w:hAnsi="Times New Roman" w:eastAsia="方正仿宋_GBK" w:cs="Times New Roman"/>
                <w:sz w:val="18"/>
                <w:szCs w:val="18"/>
              </w:rPr>
            </w:pPr>
          </w:p>
        </w:tc>
        <w:tc>
          <w:tcPr>
            <w:tcW w:w="2075" w:type="dxa"/>
            <w:tcBorders>
              <w:top w:val="nil"/>
              <w:left w:val="nil"/>
              <w:bottom w:val="single" w:color="auto" w:sz="4" w:space="0"/>
              <w:right w:val="single" w:color="auto" w:sz="4" w:space="0"/>
            </w:tcBorders>
            <w:shd w:val="clear" w:color="auto" w:fill="auto"/>
            <w:vAlign w:val="center"/>
          </w:tcPr>
          <w:p>
            <w:pPr>
              <w:spacing w:line="22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10.电视台科技知识宣传及普及</w:t>
            </w:r>
          </w:p>
        </w:tc>
        <w:tc>
          <w:tcPr>
            <w:tcW w:w="1985" w:type="dxa"/>
            <w:tcBorders>
              <w:top w:val="nil"/>
              <w:left w:val="nil"/>
              <w:bottom w:val="single" w:color="auto" w:sz="4" w:space="0"/>
              <w:right w:val="single" w:color="auto" w:sz="4" w:space="0"/>
            </w:tcBorders>
            <w:shd w:val="clear" w:color="auto" w:fill="auto"/>
            <w:vAlign w:val="center"/>
          </w:tcPr>
          <w:p>
            <w:pPr>
              <w:spacing w:line="22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勐海县广播电视台</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50,000.00 </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50,000.00 </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50,000.00 </w:t>
            </w:r>
          </w:p>
        </w:tc>
        <w:tc>
          <w:tcPr>
            <w:tcW w:w="936"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0.00 </w:t>
            </w:r>
          </w:p>
        </w:tc>
      </w:tr>
      <w:tr>
        <w:tblPrEx>
          <w:tblCellMar>
            <w:top w:w="0" w:type="dxa"/>
            <w:left w:w="108" w:type="dxa"/>
            <w:bottom w:w="0" w:type="dxa"/>
            <w:right w:w="108" w:type="dxa"/>
          </w:tblCellMar>
        </w:tblPrEx>
        <w:trPr>
          <w:trHeight w:val="315" w:hRule="atLeast"/>
        </w:trPr>
        <w:tc>
          <w:tcPr>
            <w:tcW w:w="902" w:type="dxa"/>
            <w:vMerge w:val="continue"/>
            <w:tcBorders>
              <w:top w:val="nil"/>
              <w:left w:val="single" w:color="auto" w:sz="4" w:space="0"/>
              <w:bottom w:val="single" w:color="000000" w:sz="4" w:space="0"/>
              <w:right w:val="single" w:color="auto" w:sz="4" w:space="0"/>
            </w:tcBorders>
            <w:vAlign w:val="center"/>
          </w:tcPr>
          <w:p>
            <w:pPr>
              <w:spacing w:line="220" w:lineRule="exact"/>
              <w:jc w:val="left"/>
              <w:rPr>
                <w:rFonts w:hint="default" w:ascii="Times New Roman" w:hAnsi="Times New Roman" w:eastAsia="方正仿宋_GBK" w:cs="Times New Roman"/>
                <w:sz w:val="18"/>
                <w:szCs w:val="18"/>
              </w:rPr>
            </w:pPr>
          </w:p>
        </w:tc>
        <w:tc>
          <w:tcPr>
            <w:tcW w:w="2075" w:type="dxa"/>
            <w:tcBorders>
              <w:top w:val="nil"/>
              <w:left w:val="nil"/>
              <w:bottom w:val="single" w:color="auto" w:sz="4" w:space="0"/>
              <w:right w:val="single" w:color="auto" w:sz="4" w:space="0"/>
            </w:tcBorders>
            <w:shd w:val="clear" w:color="auto" w:fill="auto"/>
            <w:vAlign w:val="center"/>
          </w:tcPr>
          <w:p>
            <w:pPr>
              <w:spacing w:line="220" w:lineRule="exact"/>
              <w:jc w:val="left"/>
              <w:rPr>
                <w:rFonts w:hint="default" w:ascii="Times New Roman" w:hAnsi="Times New Roman" w:eastAsia="方正仿宋_GBK" w:cs="Times New Roman"/>
                <w:b/>
                <w:bCs/>
                <w:sz w:val="18"/>
                <w:szCs w:val="18"/>
              </w:rPr>
            </w:pPr>
            <w:r>
              <w:rPr>
                <w:rFonts w:hint="default" w:ascii="Times New Roman" w:hAnsi="Times New Roman" w:eastAsia="方正仿宋_GBK" w:cs="Times New Roman"/>
                <w:b/>
                <w:bCs/>
                <w:sz w:val="18"/>
                <w:szCs w:val="18"/>
              </w:rPr>
              <w:t>小计</w:t>
            </w:r>
          </w:p>
        </w:tc>
        <w:tc>
          <w:tcPr>
            <w:tcW w:w="1985" w:type="dxa"/>
            <w:tcBorders>
              <w:top w:val="nil"/>
              <w:left w:val="nil"/>
              <w:bottom w:val="single" w:color="auto" w:sz="4" w:space="0"/>
              <w:right w:val="single" w:color="auto" w:sz="4" w:space="0"/>
            </w:tcBorders>
            <w:shd w:val="clear" w:color="auto" w:fill="auto"/>
            <w:vAlign w:val="center"/>
          </w:tcPr>
          <w:p>
            <w:pPr>
              <w:spacing w:line="220" w:lineRule="exact"/>
              <w:jc w:val="center"/>
              <w:rPr>
                <w:rFonts w:hint="default" w:ascii="Times New Roman" w:hAnsi="Times New Roman" w:eastAsia="方正仿宋_GBK" w:cs="Times New Roman"/>
                <w:b/>
                <w:bCs/>
                <w:sz w:val="18"/>
                <w:szCs w:val="18"/>
              </w:rPr>
            </w:pPr>
            <w:r>
              <w:rPr>
                <w:rFonts w:hint="default" w:ascii="Times New Roman" w:hAnsi="Times New Roman" w:eastAsia="方正仿宋_GBK" w:cs="Times New Roman"/>
                <w:b/>
                <w:bCs/>
                <w:sz w:val="18"/>
                <w:szCs w:val="18"/>
              </w:rPr>
              <w:t>　</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b/>
                <w:bCs/>
                <w:sz w:val="18"/>
                <w:szCs w:val="18"/>
              </w:rPr>
            </w:pPr>
            <w:r>
              <w:rPr>
                <w:rFonts w:hint="default" w:ascii="Times New Roman" w:hAnsi="Times New Roman" w:eastAsia="方正仿宋_GBK" w:cs="Times New Roman"/>
                <w:b/>
                <w:bCs/>
                <w:sz w:val="18"/>
                <w:szCs w:val="18"/>
              </w:rPr>
              <w:t xml:space="preserve">150,000.00 </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b/>
                <w:bCs/>
                <w:sz w:val="18"/>
                <w:szCs w:val="18"/>
              </w:rPr>
            </w:pPr>
            <w:r>
              <w:rPr>
                <w:rFonts w:hint="default" w:ascii="Times New Roman" w:hAnsi="Times New Roman" w:eastAsia="方正仿宋_GBK" w:cs="Times New Roman"/>
                <w:b/>
                <w:bCs/>
                <w:sz w:val="18"/>
                <w:szCs w:val="18"/>
              </w:rPr>
              <w:t xml:space="preserve">150,000.00 </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b/>
                <w:bCs/>
                <w:sz w:val="18"/>
                <w:szCs w:val="18"/>
              </w:rPr>
            </w:pPr>
            <w:r>
              <w:rPr>
                <w:rFonts w:hint="default" w:ascii="Times New Roman" w:hAnsi="Times New Roman" w:eastAsia="方正仿宋_GBK" w:cs="Times New Roman"/>
                <w:b/>
                <w:bCs/>
                <w:sz w:val="18"/>
                <w:szCs w:val="18"/>
              </w:rPr>
              <w:t xml:space="preserve">150,000.00 </w:t>
            </w:r>
          </w:p>
        </w:tc>
        <w:tc>
          <w:tcPr>
            <w:tcW w:w="936"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0.00 </w:t>
            </w:r>
          </w:p>
        </w:tc>
      </w:tr>
      <w:tr>
        <w:tblPrEx>
          <w:tblCellMar>
            <w:top w:w="0" w:type="dxa"/>
            <w:left w:w="108" w:type="dxa"/>
            <w:bottom w:w="0" w:type="dxa"/>
            <w:right w:w="108" w:type="dxa"/>
          </w:tblCellMar>
        </w:tblPrEx>
        <w:trPr>
          <w:trHeight w:val="574" w:hRule="atLeast"/>
        </w:trPr>
        <w:tc>
          <w:tcPr>
            <w:tcW w:w="902" w:type="dxa"/>
            <w:vMerge w:val="restart"/>
            <w:tcBorders>
              <w:top w:val="nil"/>
              <w:left w:val="single" w:color="auto" w:sz="4" w:space="0"/>
              <w:bottom w:val="single" w:color="000000" w:sz="4" w:space="0"/>
              <w:right w:val="single" w:color="auto" w:sz="4" w:space="0"/>
            </w:tcBorders>
            <w:shd w:val="clear" w:color="auto" w:fill="auto"/>
            <w:vAlign w:val="center"/>
          </w:tcPr>
          <w:p>
            <w:pPr>
              <w:spacing w:line="22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三、借鉴、推广、宣传、学习 </w:t>
            </w:r>
          </w:p>
        </w:tc>
        <w:tc>
          <w:tcPr>
            <w:tcW w:w="2075" w:type="dxa"/>
            <w:tcBorders>
              <w:top w:val="nil"/>
              <w:left w:val="nil"/>
              <w:bottom w:val="single" w:color="auto" w:sz="4" w:space="0"/>
              <w:right w:val="single" w:color="auto" w:sz="4" w:space="0"/>
            </w:tcBorders>
            <w:shd w:val="clear" w:color="auto" w:fill="auto"/>
            <w:vAlign w:val="center"/>
          </w:tcPr>
          <w:p>
            <w:pPr>
              <w:spacing w:line="22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11.借鉴、推广、宣传、学习</w:t>
            </w:r>
          </w:p>
        </w:tc>
        <w:tc>
          <w:tcPr>
            <w:tcW w:w="1985" w:type="dxa"/>
            <w:tcBorders>
              <w:top w:val="nil"/>
              <w:left w:val="nil"/>
              <w:bottom w:val="single" w:color="auto" w:sz="4" w:space="0"/>
              <w:right w:val="single" w:color="auto" w:sz="4" w:space="0"/>
            </w:tcBorders>
            <w:shd w:val="clear" w:color="auto" w:fill="auto"/>
            <w:vAlign w:val="center"/>
          </w:tcPr>
          <w:p>
            <w:pPr>
              <w:spacing w:line="22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勐海县农业和科技局</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60,000.00 </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60,000.00 </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53,778.00 </w:t>
            </w:r>
          </w:p>
        </w:tc>
        <w:tc>
          <w:tcPr>
            <w:tcW w:w="936"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6,222.00 </w:t>
            </w:r>
          </w:p>
        </w:tc>
      </w:tr>
      <w:tr>
        <w:tblPrEx>
          <w:tblCellMar>
            <w:top w:w="0" w:type="dxa"/>
            <w:left w:w="108" w:type="dxa"/>
            <w:bottom w:w="0" w:type="dxa"/>
            <w:right w:w="108" w:type="dxa"/>
          </w:tblCellMar>
        </w:tblPrEx>
        <w:trPr>
          <w:trHeight w:val="315" w:hRule="atLeast"/>
        </w:trPr>
        <w:tc>
          <w:tcPr>
            <w:tcW w:w="902" w:type="dxa"/>
            <w:vMerge w:val="continue"/>
            <w:tcBorders>
              <w:top w:val="nil"/>
              <w:left w:val="single" w:color="auto" w:sz="4" w:space="0"/>
              <w:bottom w:val="single" w:color="000000" w:sz="4" w:space="0"/>
              <w:right w:val="single" w:color="auto" w:sz="4" w:space="0"/>
            </w:tcBorders>
            <w:vAlign w:val="center"/>
          </w:tcPr>
          <w:p>
            <w:pPr>
              <w:spacing w:line="220" w:lineRule="exact"/>
              <w:jc w:val="left"/>
              <w:rPr>
                <w:rFonts w:hint="default" w:ascii="Times New Roman" w:hAnsi="Times New Roman" w:eastAsia="方正仿宋_GBK" w:cs="Times New Roman"/>
                <w:sz w:val="18"/>
                <w:szCs w:val="18"/>
              </w:rPr>
            </w:pPr>
          </w:p>
        </w:tc>
        <w:tc>
          <w:tcPr>
            <w:tcW w:w="2075" w:type="dxa"/>
            <w:tcBorders>
              <w:top w:val="nil"/>
              <w:left w:val="nil"/>
              <w:bottom w:val="single" w:color="auto" w:sz="4" w:space="0"/>
              <w:right w:val="single" w:color="auto" w:sz="4" w:space="0"/>
            </w:tcBorders>
            <w:shd w:val="clear" w:color="auto" w:fill="auto"/>
            <w:vAlign w:val="center"/>
          </w:tcPr>
          <w:p>
            <w:pPr>
              <w:spacing w:line="220" w:lineRule="exact"/>
              <w:jc w:val="left"/>
              <w:rPr>
                <w:rFonts w:hint="default" w:ascii="Times New Roman" w:hAnsi="Times New Roman" w:eastAsia="方正仿宋_GBK" w:cs="Times New Roman"/>
                <w:b/>
                <w:bCs/>
                <w:sz w:val="18"/>
                <w:szCs w:val="18"/>
              </w:rPr>
            </w:pPr>
            <w:r>
              <w:rPr>
                <w:rFonts w:hint="default" w:ascii="Times New Roman" w:hAnsi="Times New Roman" w:eastAsia="方正仿宋_GBK" w:cs="Times New Roman"/>
                <w:b/>
                <w:bCs/>
                <w:sz w:val="18"/>
                <w:szCs w:val="18"/>
              </w:rPr>
              <w:t>小计</w:t>
            </w:r>
          </w:p>
        </w:tc>
        <w:tc>
          <w:tcPr>
            <w:tcW w:w="1985" w:type="dxa"/>
            <w:tcBorders>
              <w:top w:val="nil"/>
              <w:left w:val="nil"/>
              <w:bottom w:val="single" w:color="auto" w:sz="4" w:space="0"/>
              <w:right w:val="single" w:color="auto" w:sz="4" w:space="0"/>
            </w:tcBorders>
            <w:shd w:val="clear" w:color="auto" w:fill="auto"/>
            <w:vAlign w:val="center"/>
          </w:tcPr>
          <w:p>
            <w:pPr>
              <w:spacing w:line="220" w:lineRule="exact"/>
              <w:jc w:val="center"/>
              <w:rPr>
                <w:rFonts w:hint="default" w:ascii="Times New Roman" w:hAnsi="Times New Roman" w:eastAsia="方正仿宋_GBK" w:cs="Times New Roman"/>
                <w:b/>
                <w:bCs/>
                <w:sz w:val="18"/>
                <w:szCs w:val="18"/>
              </w:rPr>
            </w:pPr>
            <w:r>
              <w:rPr>
                <w:rFonts w:hint="default" w:ascii="Times New Roman" w:hAnsi="Times New Roman" w:eastAsia="方正仿宋_GBK" w:cs="Times New Roman"/>
                <w:b/>
                <w:bCs/>
                <w:sz w:val="18"/>
                <w:szCs w:val="18"/>
              </w:rPr>
              <w:t>　</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b/>
                <w:bCs/>
                <w:sz w:val="18"/>
                <w:szCs w:val="18"/>
              </w:rPr>
            </w:pPr>
            <w:r>
              <w:rPr>
                <w:rFonts w:hint="default" w:ascii="Times New Roman" w:hAnsi="Times New Roman" w:eastAsia="方正仿宋_GBK" w:cs="Times New Roman"/>
                <w:b/>
                <w:bCs/>
                <w:sz w:val="18"/>
                <w:szCs w:val="18"/>
              </w:rPr>
              <w:t xml:space="preserve">60,000.00 </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b/>
                <w:bCs/>
                <w:sz w:val="18"/>
                <w:szCs w:val="18"/>
              </w:rPr>
            </w:pPr>
            <w:r>
              <w:rPr>
                <w:rFonts w:hint="default" w:ascii="Times New Roman" w:hAnsi="Times New Roman" w:eastAsia="方正仿宋_GBK" w:cs="Times New Roman"/>
                <w:b/>
                <w:bCs/>
                <w:sz w:val="18"/>
                <w:szCs w:val="18"/>
              </w:rPr>
              <w:t xml:space="preserve">60,000.00 </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b/>
                <w:bCs/>
                <w:sz w:val="18"/>
                <w:szCs w:val="18"/>
              </w:rPr>
            </w:pPr>
            <w:r>
              <w:rPr>
                <w:rFonts w:hint="default" w:ascii="Times New Roman" w:hAnsi="Times New Roman" w:eastAsia="方正仿宋_GBK" w:cs="Times New Roman"/>
                <w:b/>
                <w:bCs/>
                <w:sz w:val="18"/>
                <w:szCs w:val="18"/>
              </w:rPr>
              <w:t xml:space="preserve">53,778.00 </w:t>
            </w:r>
          </w:p>
        </w:tc>
        <w:tc>
          <w:tcPr>
            <w:tcW w:w="936"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6,222.00 </w:t>
            </w:r>
          </w:p>
        </w:tc>
      </w:tr>
      <w:tr>
        <w:tblPrEx>
          <w:tblCellMar>
            <w:top w:w="0" w:type="dxa"/>
            <w:left w:w="108" w:type="dxa"/>
            <w:bottom w:w="0" w:type="dxa"/>
            <w:right w:w="108" w:type="dxa"/>
          </w:tblCellMar>
        </w:tblPrEx>
        <w:trPr>
          <w:trHeight w:val="657" w:hRule="atLeast"/>
        </w:trPr>
        <w:tc>
          <w:tcPr>
            <w:tcW w:w="902" w:type="dxa"/>
            <w:vMerge w:val="restart"/>
            <w:tcBorders>
              <w:top w:val="nil"/>
              <w:left w:val="single" w:color="auto" w:sz="4" w:space="0"/>
              <w:bottom w:val="single" w:color="000000" w:sz="4" w:space="0"/>
              <w:right w:val="single" w:color="auto" w:sz="4" w:space="0"/>
            </w:tcBorders>
            <w:shd w:val="clear" w:color="auto" w:fill="auto"/>
            <w:vAlign w:val="center"/>
          </w:tcPr>
          <w:p>
            <w:pPr>
              <w:spacing w:line="22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四、知识产权经费 </w:t>
            </w:r>
          </w:p>
        </w:tc>
        <w:tc>
          <w:tcPr>
            <w:tcW w:w="2075" w:type="dxa"/>
            <w:tcBorders>
              <w:top w:val="nil"/>
              <w:left w:val="nil"/>
              <w:bottom w:val="single" w:color="auto" w:sz="4" w:space="0"/>
              <w:right w:val="single" w:color="auto" w:sz="4" w:space="0"/>
            </w:tcBorders>
            <w:shd w:val="clear" w:color="auto" w:fill="auto"/>
            <w:vAlign w:val="center"/>
          </w:tcPr>
          <w:p>
            <w:pPr>
              <w:spacing w:line="22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12.知识产权经费</w:t>
            </w:r>
          </w:p>
        </w:tc>
        <w:tc>
          <w:tcPr>
            <w:tcW w:w="1985" w:type="dxa"/>
            <w:tcBorders>
              <w:top w:val="nil"/>
              <w:left w:val="nil"/>
              <w:bottom w:val="single" w:color="auto" w:sz="4" w:space="0"/>
              <w:right w:val="single" w:color="auto" w:sz="4" w:space="0"/>
            </w:tcBorders>
            <w:shd w:val="clear" w:color="auto" w:fill="auto"/>
            <w:vAlign w:val="center"/>
          </w:tcPr>
          <w:p>
            <w:pPr>
              <w:spacing w:line="22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 勐海县一小、勐海县民族中学、勐海县农业和科技局</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50,000.00 </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50,000.00 </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0.00 </w:t>
            </w:r>
          </w:p>
        </w:tc>
        <w:tc>
          <w:tcPr>
            <w:tcW w:w="936"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50,000.00 </w:t>
            </w:r>
          </w:p>
        </w:tc>
      </w:tr>
      <w:tr>
        <w:tblPrEx>
          <w:tblCellMar>
            <w:top w:w="0" w:type="dxa"/>
            <w:left w:w="108" w:type="dxa"/>
            <w:bottom w:w="0" w:type="dxa"/>
            <w:right w:w="108" w:type="dxa"/>
          </w:tblCellMar>
        </w:tblPrEx>
        <w:trPr>
          <w:trHeight w:val="270" w:hRule="atLeast"/>
        </w:trPr>
        <w:tc>
          <w:tcPr>
            <w:tcW w:w="902" w:type="dxa"/>
            <w:vMerge w:val="continue"/>
            <w:tcBorders>
              <w:top w:val="nil"/>
              <w:left w:val="single" w:color="auto" w:sz="4" w:space="0"/>
              <w:bottom w:val="single" w:color="000000" w:sz="4" w:space="0"/>
              <w:right w:val="single" w:color="auto" w:sz="4" w:space="0"/>
            </w:tcBorders>
            <w:vAlign w:val="center"/>
          </w:tcPr>
          <w:p>
            <w:pPr>
              <w:spacing w:line="220" w:lineRule="exact"/>
              <w:jc w:val="left"/>
              <w:rPr>
                <w:rFonts w:hint="default" w:ascii="Times New Roman" w:hAnsi="Times New Roman" w:eastAsia="方正仿宋_GBK" w:cs="Times New Roman"/>
                <w:sz w:val="18"/>
                <w:szCs w:val="18"/>
              </w:rPr>
            </w:pPr>
          </w:p>
        </w:tc>
        <w:tc>
          <w:tcPr>
            <w:tcW w:w="2075" w:type="dxa"/>
            <w:tcBorders>
              <w:top w:val="nil"/>
              <w:left w:val="nil"/>
              <w:bottom w:val="single" w:color="auto" w:sz="4" w:space="0"/>
              <w:right w:val="single" w:color="auto" w:sz="4" w:space="0"/>
            </w:tcBorders>
            <w:shd w:val="clear" w:color="auto" w:fill="auto"/>
            <w:vAlign w:val="center"/>
          </w:tcPr>
          <w:p>
            <w:pPr>
              <w:spacing w:line="220" w:lineRule="exact"/>
              <w:jc w:val="left"/>
              <w:rPr>
                <w:rFonts w:hint="default" w:ascii="Times New Roman" w:hAnsi="Times New Roman" w:eastAsia="方正仿宋_GBK" w:cs="Times New Roman"/>
                <w:b/>
                <w:bCs/>
                <w:sz w:val="18"/>
                <w:szCs w:val="18"/>
              </w:rPr>
            </w:pPr>
            <w:r>
              <w:rPr>
                <w:rFonts w:hint="default" w:ascii="Times New Roman" w:hAnsi="Times New Roman" w:eastAsia="方正仿宋_GBK" w:cs="Times New Roman"/>
                <w:b/>
                <w:bCs/>
                <w:sz w:val="18"/>
                <w:szCs w:val="18"/>
              </w:rPr>
              <w:t>小计</w:t>
            </w:r>
          </w:p>
        </w:tc>
        <w:tc>
          <w:tcPr>
            <w:tcW w:w="1985" w:type="dxa"/>
            <w:tcBorders>
              <w:top w:val="nil"/>
              <w:left w:val="nil"/>
              <w:bottom w:val="single" w:color="auto" w:sz="4" w:space="0"/>
              <w:right w:val="single" w:color="auto" w:sz="4" w:space="0"/>
            </w:tcBorders>
            <w:shd w:val="clear" w:color="auto" w:fill="auto"/>
            <w:vAlign w:val="center"/>
          </w:tcPr>
          <w:p>
            <w:pPr>
              <w:spacing w:line="22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50,000.00 </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50,000.00 </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0.00 </w:t>
            </w:r>
          </w:p>
        </w:tc>
        <w:tc>
          <w:tcPr>
            <w:tcW w:w="936"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50,000.00 </w:t>
            </w:r>
          </w:p>
        </w:tc>
      </w:tr>
      <w:tr>
        <w:tblPrEx>
          <w:tblCellMar>
            <w:top w:w="0" w:type="dxa"/>
            <w:left w:w="108" w:type="dxa"/>
            <w:bottom w:w="0" w:type="dxa"/>
            <w:right w:w="108" w:type="dxa"/>
          </w:tblCellMar>
        </w:tblPrEx>
        <w:trPr>
          <w:trHeight w:val="502" w:hRule="atLeast"/>
        </w:trPr>
        <w:tc>
          <w:tcPr>
            <w:tcW w:w="90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line="22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五、2017年乡镇工作经费 </w:t>
            </w:r>
          </w:p>
        </w:tc>
        <w:tc>
          <w:tcPr>
            <w:tcW w:w="2075" w:type="dxa"/>
            <w:tcBorders>
              <w:top w:val="single" w:color="auto" w:sz="4" w:space="0"/>
              <w:left w:val="nil"/>
              <w:bottom w:val="single" w:color="auto" w:sz="4" w:space="0"/>
              <w:right w:val="single" w:color="auto" w:sz="4" w:space="0"/>
            </w:tcBorders>
            <w:shd w:val="clear" w:color="auto" w:fill="auto"/>
            <w:vAlign w:val="center"/>
          </w:tcPr>
          <w:p>
            <w:pPr>
              <w:spacing w:line="22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13.2017年乡镇工作经费</w:t>
            </w:r>
          </w:p>
        </w:tc>
        <w:tc>
          <w:tcPr>
            <w:tcW w:w="1985" w:type="dxa"/>
            <w:tcBorders>
              <w:top w:val="single" w:color="auto" w:sz="4" w:space="0"/>
              <w:left w:val="nil"/>
              <w:bottom w:val="single" w:color="auto" w:sz="4" w:space="0"/>
              <w:right w:val="single" w:color="auto" w:sz="4" w:space="0"/>
            </w:tcBorders>
            <w:shd w:val="clear" w:color="auto" w:fill="auto"/>
            <w:vAlign w:val="center"/>
          </w:tcPr>
          <w:p>
            <w:pPr>
              <w:spacing w:line="22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11个乡镇人民政府、1个农场</w:t>
            </w:r>
          </w:p>
        </w:tc>
        <w:tc>
          <w:tcPr>
            <w:tcW w:w="1161" w:type="dxa"/>
            <w:tcBorders>
              <w:top w:val="single" w:color="auto" w:sz="4" w:space="0"/>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120,000.00 </w:t>
            </w:r>
          </w:p>
        </w:tc>
        <w:tc>
          <w:tcPr>
            <w:tcW w:w="1161" w:type="dxa"/>
            <w:tcBorders>
              <w:top w:val="single" w:color="auto" w:sz="4" w:space="0"/>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120,000.00 </w:t>
            </w:r>
          </w:p>
        </w:tc>
        <w:tc>
          <w:tcPr>
            <w:tcW w:w="1161" w:type="dxa"/>
            <w:tcBorders>
              <w:top w:val="single" w:color="auto" w:sz="4" w:space="0"/>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120,000.00 </w:t>
            </w:r>
          </w:p>
        </w:tc>
        <w:tc>
          <w:tcPr>
            <w:tcW w:w="936" w:type="dxa"/>
            <w:tcBorders>
              <w:top w:val="single" w:color="auto" w:sz="4" w:space="0"/>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0.00 </w:t>
            </w:r>
          </w:p>
        </w:tc>
      </w:tr>
      <w:tr>
        <w:tblPrEx>
          <w:tblCellMar>
            <w:top w:w="0" w:type="dxa"/>
            <w:left w:w="108" w:type="dxa"/>
            <w:bottom w:w="0" w:type="dxa"/>
            <w:right w:w="108" w:type="dxa"/>
          </w:tblCellMar>
        </w:tblPrEx>
        <w:trPr>
          <w:trHeight w:val="364" w:hRule="atLeast"/>
        </w:trPr>
        <w:tc>
          <w:tcPr>
            <w:tcW w:w="902"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hint="default" w:ascii="Times New Roman" w:hAnsi="Times New Roman" w:eastAsia="方正仿宋_GBK" w:cs="Times New Roman"/>
                <w:sz w:val="18"/>
                <w:szCs w:val="18"/>
              </w:rPr>
            </w:pPr>
          </w:p>
        </w:tc>
        <w:tc>
          <w:tcPr>
            <w:tcW w:w="2075" w:type="dxa"/>
            <w:tcBorders>
              <w:top w:val="nil"/>
              <w:left w:val="nil"/>
              <w:bottom w:val="single" w:color="auto" w:sz="4" w:space="0"/>
              <w:right w:val="single" w:color="auto" w:sz="4" w:space="0"/>
            </w:tcBorders>
            <w:shd w:val="clear" w:color="000000" w:fill="FFFFFF"/>
            <w:vAlign w:val="center"/>
          </w:tcPr>
          <w:p>
            <w:pPr>
              <w:spacing w:line="240" w:lineRule="exact"/>
              <w:jc w:val="left"/>
              <w:rPr>
                <w:rFonts w:hint="default" w:ascii="Times New Roman" w:hAnsi="Times New Roman" w:eastAsia="方正仿宋_GBK" w:cs="Times New Roman"/>
                <w:b/>
                <w:bCs/>
                <w:sz w:val="18"/>
                <w:szCs w:val="18"/>
              </w:rPr>
            </w:pPr>
            <w:r>
              <w:rPr>
                <w:rFonts w:hint="default" w:ascii="Times New Roman" w:hAnsi="Times New Roman" w:eastAsia="方正仿宋_GBK" w:cs="Times New Roman"/>
                <w:b/>
                <w:bCs/>
                <w:sz w:val="18"/>
                <w:szCs w:val="18"/>
              </w:rPr>
              <w:t>小计</w:t>
            </w:r>
          </w:p>
        </w:tc>
        <w:tc>
          <w:tcPr>
            <w:tcW w:w="198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hint="default" w:ascii="Times New Roman" w:hAnsi="Times New Roman" w:eastAsia="方正仿宋_GBK" w:cs="Times New Roman"/>
                <w:b/>
                <w:bCs/>
                <w:sz w:val="18"/>
                <w:szCs w:val="18"/>
              </w:rPr>
            </w:pPr>
            <w:r>
              <w:rPr>
                <w:rFonts w:hint="default" w:ascii="Times New Roman" w:hAnsi="Times New Roman" w:eastAsia="方正仿宋_GBK" w:cs="Times New Roman"/>
                <w:b/>
                <w:bCs/>
                <w:sz w:val="18"/>
                <w:szCs w:val="18"/>
              </w:rPr>
              <w:t>　</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b/>
                <w:bCs/>
                <w:sz w:val="18"/>
                <w:szCs w:val="18"/>
              </w:rPr>
            </w:pPr>
            <w:r>
              <w:rPr>
                <w:rFonts w:hint="default" w:ascii="Times New Roman" w:hAnsi="Times New Roman" w:eastAsia="方正仿宋_GBK" w:cs="Times New Roman"/>
                <w:b/>
                <w:bCs/>
                <w:sz w:val="18"/>
                <w:szCs w:val="18"/>
              </w:rPr>
              <w:t xml:space="preserve">120,000.00 </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b/>
                <w:bCs/>
                <w:sz w:val="18"/>
                <w:szCs w:val="18"/>
              </w:rPr>
            </w:pPr>
            <w:r>
              <w:rPr>
                <w:rFonts w:hint="default" w:ascii="Times New Roman" w:hAnsi="Times New Roman" w:eastAsia="方正仿宋_GBK" w:cs="Times New Roman"/>
                <w:b/>
                <w:bCs/>
                <w:sz w:val="18"/>
                <w:szCs w:val="18"/>
              </w:rPr>
              <w:t xml:space="preserve">120,000.00 </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b/>
                <w:bCs/>
                <w:sz w:val="18"/>
                <w:szCs w:val="18"/>
              </w:rPr>
            </w:pPr>
            <w:r>
              <w:rPr>
                <w:rFonts w:hint="default" w:ascii="Times New Roman" w:hAnsi="Times New Roman" w:eastAsia="方正仿宋_GBK" w:cs="Times New Roman"/>
                <w:b/>
                <w:bCs/>
                <w:sz w:val="18"/>
                <w:szCs w:val="18"/>
              </w:rPr>
              <w:t xml:space="preserve">120,000.00 </w:t>
            </w:r>
          </w:p>
        </w:tc>
        <w:tc>
          <w:tcPr>
            <w:tcW w:w="936"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0.00 </w:t>
            </w:r>
          </w:p>
        </w:tc>
      </w:tr>
      <w:tr>
        <w:tblPrEx>
          <w:tblCellMar>
            <w:top w:w="0" w:type="dxa"/>
            <w:left w:w="108" w:type="dxa"/>
            <w:bottom w:w="0" w:type="dxa"/>
            <w:right w:w="108" w:type="dxa"/>
          </w:tblCellMar>
        </w:tblPrEx>
        <w:trPr>
          <w:trHeight w:val="460" w:hRule="atLeast"/>
        </w:trPr>
        <w:tc>
          <w:tcPr>
            <w:tcW w:w="90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line="24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六、企业科技项目 </w:t>
            </w:r>
          </w:p>
        </w:tc>
        <w:tc>
          <w:tcPr>
            <w:tcW w:w="2075"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14.淡水罗非鱼健康养殖示范场</w:t>
            </w:r>
          </w:p>
        </w:tc>
        <w:tc>
          <w:tcPr>
            <w:tcW w:w="1985"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西双版纳锦海源水产养殖有限公司 </w:t>
            </w:r>
          </w:p>
        </w:tc>
        <w:tc>
          <w:tcPr>
            <w:tcW w:w="1161" w:type="dxa"/>
            <w:tcBorders>
              <w:top w:val="single" w:color="auto" w:sz="4" w:space="0"/>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50,000.00 </w:t>
            </w:r>
          </w:p>
        </w:tc>
        <w:tc>
          <w:tcPr>
            <w:tcW w:w="1161" w:type="dxa"/>
            <w:tcBorders>
              <w:top w:val="single" w:color="auto" w:sz="4" w:space="0"/>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50,000.00 </w:t>
            </w:r>
          </w:p>
        </w:tc>
        <w:tc>
          <w:tcPr>
            <w:tcW w:w="1161" w:type="dxa"/>
            <w:tcBorders>
              <w:top w:val="single" w:color="auto" w:sz="4" w:space="0"/>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50,000.00 </w:t>
            </w:r>
          </w:p>
        </w:tc>
        <w:tc>
          <w:tcPr>
            <w:tcW w:w="936" w:type="dxa"/>
            <w:tcBorders>
              <w:top w:val="single" w:color="auto" w:sz="4" w:space="0"/>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0.00 </w:t>
            </w:r>
          </w:p>
        </w:tc>
      </w:tr>
      <w:tr>
        <w:tblPrEx>
          <w:tblCellMar>
            <w:top w:w="0" w:type="dxa"/>
            <w:left w:w="108" w:type="dxa"/>
            <w:bottom w:w="0" w:type="dxa"/>
            <w:right w:w="108" w:type="dxa"/>
          </w:tblCellMar>
        </w:tblPrEx>
        <w:trPr>
          <w:trHeight w:val="412" w:hRule="atLeast"/>
        </w:trPr>
        <w:tc>
          <w:tcPr>
            <w:tcW w:w="902"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hint="default" w:ascii="Times New Roman" w:hAnsi="Times New Roman" w:eastAsia="方正仿宋_GBK" w:cs="Times New Roman"/>
                <w:sz w:val="18"/>
                <w:szCs w:val="18"/>
              </w:rPr>
            </w:pPr>
          </w:p>
        </w:tc>
        <w:tc>
          <w:tcPr>
            <w:tcW w:w="2075" w:type="dxa"/>
            <w:tcBorders>
              <w:top w:val="nil"/>
              <w:left w:val="nil"/>
              <w:bottom w:val="single" w:color="auto" w:sz="4" w:space="0"/>
              <w:right w:val="single" w:color="auto" w:sz="4" w:space="0"/>
            </w:tcBorders>
            <w:shd w:val="clear" w:color="auto" w:fill="auto"/>
            <w:vAlign w:val="center"/>
          </w:tcPr>
          <w:p>
            <w:pPr>
              <w:spacing w:line="24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15.普洱茶熟茶离地发酵工艺升级改造</w:t>
            </w:r>
          </w:p>
        </w:tc>
        <w:tc>
          <w:tcPr>
            <w:tcW w:w="1985" w:type="dxa"/>
            <w:tcBorders>
              <w:top w:val="nil"/>
              <w:left w:val="nil"/>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云南中吉号茶业有限公司</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100,000.00 </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100,000.00 </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100,000.00 </w:t>
            </w:r>
          </w:p>
        </w:tc>
        <w:tc>
          <w:tcPr>
            <w:tcW w:w="936"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0.00 </w:t>
            </w:r>
          </w:p>
        </w:tc>
      </w:tr>
      <w:tr>
        <w:tblPrEx>
          <w:tblCellMar>
            <w:top w:w="0" w:type="dxa"/>
            <w:left w:w="108" w:type="dxa"/>
            <w:bottom w:w="0" w:type="dxa"/>
            <w:right w:w="108" w:type="dxa"/>
          </w:tblCellMar>
        </w:tblPrEx>
        <w:trPr>
          <w:trHeight w:val="562" w:hRule="atLeast"/>
        </w:trPr>
        <w:tc>
          <w:tcPr>
            <w:tcW w:w="902"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hint="default" w:ascii="Times New Roman" w:hAnsi="Times New Roman" w:eastAsia="方正仿宋_GBK" w:cs="Times New Roman"/>
                <w:sz w:val="18"/>
                <w:szCs w:val="18"/>
              </w:rPr>
            </w:pPr>
          </w:p>
        </w:tc>
        <w:tc>
          <w:tcPr>
            <w:tcW w:w="2075" w:type="dxa"/>
            <w:tcBorders>
              <w:top w:val="nil"/>
              <w:left w:val="nil"/>
              <w:bottom w:val="single" w:color="auto" w:sz="4" w:space="0"/>
              <w:right w:val="single" w:color="auto" w:sz="4" w:space="0"/>
            </w:tcBorders>
            <w:shd w:val="clear" w:color="auto" w:fill="auto"/>
            <w:vAlign w:val="center"/>
          </w:tcPr>
          <w:p>
            <w:pPr>
              <w:spacing w:line="24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16.供热供汽系统节能技术改造项目</w:t>
            </w:r>
          </w:p>
        </w:tc>
        <w:tc>
          <w:tcPr>
            <w:tcW w:w="1985" w:type="dxa"/>
            <w:tcBorders>
              <w:top w:val="nil"/>
              <w:left w:val="nil"/>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云南臻味号茶业股份有限公司</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100,000.00 </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100,000.00 </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100,000.00 </w:t>
            </w:r>
          </w:p>
        </w:tc>
        <w:tc>
          <w:tcPr>
            <w:tcW w:w="936"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0.00 </w:t>
            </w:r>
          </w:p>
        </w:tc>
      </w:tr>
      <w:tr>
        <w:tblPrEx>
          <w:tblCellMar>
            <w:top w:w="0" w:type="dxa"/>
            <w:left w:w="108" w:type="dxa"/>
            <w:bottom w:w="0" w:type="dxa"/>
            <w:right w:w="108" w:type="dxa"/>
          </w:tblCellMar>
        </w:tblPrEx>
        <w:trPr>
          <w:trHeight w:val="413" w:hRule="atLeast"/>
        </w:trPr>
        <w:tc>
          <w:tcPr>
            <w:tcW w:w="902"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hint="default" w:ascii="Times New Roman" w:hAnsi="Times New Roman" w:eastAsia="方正仿宋_GBK" w:cs="Times New Roman"/>
                <w:sz w:val="18"/>
                <w:szCs w:val="18"/>
              </w:rPr>
            </w:pPr>
          </w:p>
        </w:tc>
        <w:tc>
          <w:tcPr>
            <w:tcW w:w="2075" w:type="dxa"/>
            <w:tcBorders>
              <w:top w:val="nil"/>
              <w:left w:val="nil"/>
              <w:bottom w:val="single" w:color="auto" w:sz="4" w:space="0"/>
              <w:right w:val="single" w:color="auto" w:sz="4" w:space="0"/>
            </w:tcBorders>
            <w:shd w:val="clear" w:color="auto" w:fill="auto"/>
            <w:vAlign w:val="center"/>
          </w:tcPr>
          <w:p>
            <w:pPr>
              <w:spacing w:line="24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17.“帕萨傣”牌鱼芭酱系列产品</w:t>
            </w:r>
          </w:p>
        </w:tc>
        <w:tc>
          <w:tcPr>
            <w:tcW w:w="1985" w:type="dxa"/>
            <w:tcBorders>
              <w:top w:val="nil"/>
              <w:left w:val="nil"/>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西双版纳艾味食品有限公司</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50,000.00 </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50,000.00 </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50,000.00 </w:t>
            </w:r>
          </w:p>
        </w:tc>
        <w:tc>
          <w:tcPr>
            <w:tcW w:w="936"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0.00 </w:t>
            </w:r>
          </w:p>
        </w:tc>
      </w:tr>
      <w:tr>
        <w:tblPrEx>
          <w:tblCellMar>
            <w:top w:w="0" w:type="dxa"/>
            <w:left w:w="108" w:type="dxa"/>
            <w:bottom w:w="0" w:type="dxa"/>
            <w:right w:w="108" w:type="dxa"/>
          </w:tblCellMar>
        </w:tblPrEx>
        <w:trPr>
          <w:trHeight w:val="555" w:hRule="atLeast"/>
        </w:trPr>
        <w:tc>
          <w:tcPr>
            <w:tcW w:w="902"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hint="default" w:ascii="Times New Roman" w:hAnsi="Times New Roman" w:eastAsia="方正仿宋_GBK" w:cs="Times New Roman"/>
                <w:sz w:val="18"/>
                <w:szCs w:val="18"/>
              </w:rPr>
            </w:pPr>
          </w:p>
        </w:tc>
        <w:tc>
          <w:tcPr>
            <w:tcW w:w="2075" w:type="dxa"/>
            <w:tcBorders>
              <w:top w:val="nil"/>
              <w:left w:val="nil"/>
              <w:bottom w:val="single" w:color="auto" w:sz="4" w:space="0"/>
              <w:right w:val="single" w:color="auto" w:sz="4" w:space="0"/>
            </w:tcBorders>
            <w:shd w:val="clear" w:color="auto" w:fill="auto"/>
            <w:vAlign w:val="center"/>
          </w:tcPr>
          <w:p>
            <w:pPr>
              <w:spacing w:line="24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18.柚子种植项目</w:t>
            </w:r>
          </w:p>
        </w:tc>
        <w:tc>
          <w:tcPr>
            <w:tcW w:w="1985" w:type="dxa"/>
            <w:tcBorders>
              <w:top w:val="nil"/>
              <w:left w:val="nil"/>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勐海万鼎农业科技发展有限公司</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30,000.00 </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30,000.00 </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30,000.00 </w:t>
            </w:r>
          </w:p>
        </w:tc>
        <w:tc>
          <w:tcPr>
            <w:tcW w:w="936"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0.00 </w:t>
            </w:r>
          </w:p>
        </w:tc>
      </w:tr>
      <w:tr>
        <w:tblPrEx>
          <w:tblCellMar>
            <w:top w:w="0" w:type="dxa"/>
            <w:left w:w="108" w:type="dxa"/>
            <w:bottom w:w="0" w:type="dxa"/>
            <w:right w:w="108" w:type="dxa"/>
          </w:tblCellMar>
        </w:tblPrEx>
        <w:trPr>
          <w:trHeight w:val="315" w:hRule="atLeast"/>
        </w:trPr>
        <w:tc>
          <w:tcPr>
            <w:tcW w:w="902"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hint="default" w:ascii="Times New Roman" w:hAnsi="Times New Roman" w:eastAsia="方正仿宋_GBK" w:cs="Times New Roman"/>
                <w:sz w:val="18"/>
                <w:szCs w:val="18"/>
              </w:rPr>
            </w:pPr>
          </w:p>
        </w:tc>
        <w:tc>
          <w:tcPr>
            <w:tcW w:w="2075" w:type="dxa"/>
            <w:tcBorders>
              <w:top w:val="nil"/>
              <w:left w:val="nil"/>
              <w:bottom w:val="single" w:color="auto" w:sz="4" w:space="0"/>
              <w:right w:val="single" w:color="auto" w:sz="4" w:space="0"/>
            </w:tcBorders>
            <w:shd w:val="clear" w:color="000000" w:fill="FFFFFF"/>
            <w:vAlign w:val="center"/>
          </w:tcPr>
          <w:p>
            <w:pPr>
              <w:spacing w:line="240" w:lineRule="exact"/>
              <w:jc w:val="left"/>
              <w:rPr>
                <w:rFonts w:hint="default" w:ascii="Times New Roman" w:hAnsi="Times New Roman" w:eastAsia="方正仿宋_GBK" w:cs="Times New Roman"/>
                <w:b/>
                <w:bCs/>
                <w:sz w:val="18"/>
                <w:szCs w:val="18"/>
              </w:rPr>
            </w:pPr>
            <w:r>
              <w:rPr>
                <w:rFonts w:hint="default" w:ascii="Times New Roman" w:hAnsi="Times New Roman" w:eastAsia="方正仿宋_GBK" w:cs="Times New Roman"/>
                <w:b/>
                <w:bCs/>
                <w:sz w:val="18"/>
                <w:szCs w:val="18"/>
              </w:rPr>
              <w:t>小计</w:t>
            </w:r>
          </w:p>
        </w:tc>
        <w:tc>
          <w:tcPr>
            <w:tcW w:w="1985" w:type="dxa"/>
            <w:tcBorders>
              <w:top w:val="nil"/>
              <w:left w:val="nil"/>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方正仿宋_GBK" w:cs="Times New Roman"/>
                <w:b/>
                <w:bCs/>
                <w:sz w:val="18"/>
                <w:szCs w:val="18"/>
              </w:rPr>
            </w:pPr>
            <w:r>
              <w:rPr>
                <w:rFonts w:hint="default" w:ascii="Times New Roman" w:hAnsi="Times New Roman" w:eastAsia="方正仿宋_GBK" w:cs="Times New Roman"/>
                <w:b/>
                <w:bCs/>
                <w:sz w:val="18"/>
                <w:szCs w:val="18"/>
              </w:rPr>
              <w:t>　</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b/>
                <w:bCs/>
                <w:sz w:val="18"/>
                <w:szCs w:val="18"/>
              </w:rPr>
            </w:pPr>
            <w:r>
              <w:rPr>
                <w:rFonts w:hint="default" w:ascii="Times New Roman" w:hAnsi="Times New Roman" w:eastAsia="方正仿宋_GBK" w:cs="Times New Roman"/>
                <w:b/>
                <w:bCs/>
                <w:sz w:val="18"/>
                <w:szCs w:val="18"/>
              </w:rPr>
              <w:t xml:space="preserve">330,000.00 </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b/>
                <w:bCs/>
                <w:sz w:val="18"/>
                <w:szCs w:val="18"/>
              </w:rPr>
            </w:pPr>
            <w:r>
              <w:rPr>
                <w:rFonts w:hint="default" w:ascii="Times New Roman" w:hAnsi="Times New Roman" w:eastAsia="方正仿宋_GBK" w:cs="Times New Roman"/>
                <w:b/>
                <w:bCs/>
                <w:sz w:val="18"/>
                <w:szCs w:val="18"/>
              </w:rPr>
              <w:t xml:space="preserve">330,000.00 </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b/>
                <w:bCs/>
                <w:sz w:val="18"/>
                <w:szCs w:val="18"/>
              </w:rPr>
            </w:pPr>
            <w:r>
              <w:rPr>
                <w:rFonts w:hint="default" w:ascii="Times New Roman" w:hAnsi="Times New Roman" w:eastAsia="方正仿宋_GBK" w:cs="Times New Roman"/>
                <w:b/>
                <w:bCs/>
                <w:sz w:val="18"/>
                <w:szCs w:val="18"/>
              </w:rPr>
              <w:t xml:space="preserve">330,000.00 </w:t>
            </w:r>
          </w:p>
        </w:tc>
        <w:tc>
          <w:tcPr>
            <w:tcW w:w="936"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0.00 </w:t>
            </w:r>
          </w:p>
        </w:tc>
      </w:tr>
      <w:tr>
        <w:tblPrEx>
          <w:tblCellMar>
            <w:top w:w="0" w:type="dxa"/>
            <w:left w:w="108" w:type="dxa"/>
            <w:bottom w:w="0" w:type="dxa"/>
            <w:right w:w="108" w:type="dxa"/>
          </w:tblCellMar>
        </w:tblPrEx>
        <w:trPr>
          <w:trHeight w:val="383" w:hRule="atLeast"/>
        </w:trPr>
        <w:tc>
          <w:tcPr>
            <w:tcW w:w="902" w:type="dxa"/>
            <w:vMerge w:val="restart"/>
            <w:tcBorders>
              <w:top w:val="nil"/>
              <w:left w:val="single" w:color="auto" w:sz="4" w:space="0"/>
              <w:bottom w:val="single" w:color="000000" w:sz="4" w:space="0"/>
              <w:right w:val="single" w:color="auto" w:sz="4" w:space="0"/>
            </w:tcBorders>
            <w:shd w:val="clear" w:color="auto" w:fill="auto"/>
            <w:vAlign w:val="center"/>
          </w:tcPr>
          <w:p>
            <w:pPr>
              <w:spacing w:line="24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七、科技型专业合作 </w:t>
            </w:r>
          </w:p>
        </w:tc>
        <w:tc>
          <w:tcPr>
            <w:tcW w:w="2075" w:type="dxa"/>
            <w:tcBorders>
              <w:top w:val="nil"/>
              <w:left w:val="nil"/>
              <w:bottom w:val="single" w:color="auto" w:sz="4" w:space="0"/>
              <w:right w:val="single" w:color="auto" w:sz="4" w:space="0"/>
            </w:tcBorders>
            <w:shd w:val="clear" w:color="auto" w:fill="auto"/>
            <w:vAlign w:val="center"/>
          </w:tcPr>
          <w:p>
            <w:pPr>
              <w:spacing w:line="24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19.马铃薯百亩示范样板基地建设</w:t>
            </w:r>
          </w:p>
        </w:tc>
        <w:tc>
          <w:tcPr>
            <w:tcW w:w="1985" w:type="dxa"/>
            <w:tcBorders>
              <w:top w:val="nil"/>
              <w:left w:val="nil"/>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勐海县事必达农业专业合作社</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150,000.00 </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150,000.00 </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150,000.00 </w:t>
            </w:r>
          </w:p>
        </w:tc>
        <w:tc>
          <w:tcPr>
            <w:tcW w:w="936"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0.00 </w:t>
            </w:r>
          </w:p>
        </w:tc>
      </w:tr>
      <w:tr>
        <w:tblPrEx>
          <w:tblCellMar>
            <w:top w:w="0" w:type="dxa"/>
            <w:left w:w="108" w:type="dxa"/>
            <w:bottom w:w="0" w:type="dxa"/>
            <w:right w:w="108" w:type="dxa"/>
          </w:tblCellMar>
        </w:tblPrEx>
        <w:trPr>
          <w:trHeight w:val="675" w:hRule="atLeast"/>
        </w:trPr>
        <w:tc>
          <w:tcPr>
            <w:tcW w:w="902"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hint="default" w:ascii="Times New Roman" w:hAnsi="Times New Roman" w:eastAsia="方正仿宋_GBK" w:cs="Times New Roman"/>
                <w:sz w:val="18"/>
                <w:szCs w:val="18"/>
              </w:rPr>
            </w:pPr>
          </w:p>
        </w:tc>
        <w:tc>
          <w:tcPr>
            <w:tcW w:w="2075" w:type="dxa"/>
            <w:tcBorders>
              <w:top w:val="nil"/>
              <w:left w:val="nil"/>
              <w:bottom w:val="single" w:color="auto" w:sz="4" w:space="0"/>
              <w:right w:val="single" w:color="auto" w:sz="4" w:space="0"/>
            </w:tcBorders>
            <w:shd w:val="clear" w:color="auto" w:fill="auto"/>
            <w:vAlign w:val="center"/>
          </w:tcPr>
          <w:p>
            <w:pPr>
              <w:spacing w:line="24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20.稻—鱼—鸭—蔬绿色种养生态复合模式示范</w:t>
            </w:r>
          </w:p>
        </w:tc>
        <w:tc>
          <w:tcPr>
            <w:tcW w:w="1985" w:type="dxa"/>
            <w:tcBorders>
              <w:top w:val="nil"/>
              <w:left w:val="nil"/>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勐海依布养殖专业合作社</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50,000.00 </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50,000.00 </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50,000.00 </w:t>
            </w:r>
          </w:p>
        </w:tc>
        <w:tc>
          <w:tcPr>
            <w:tcW w:w="936"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0.00 </w:t>
            </w:r>
          </w:p>
        </w:tc>
      </w:tr>
      <w:tr>
        <w:tblPrEx>
          <w:tblCellMar>
            <w:top w:w="0" w:type="dxa"/>
            <w:left w:w="108" w:type="dxa"/>
            <w:bottom w:w="0" w:type="dxa"/>
            <w:right w:w="108" w:type="dxa"/>
          </w:tblCellMar>
        </w:tblPrEx>
        <w:trPr>
          <w:trHeight w:val="584" w:hRule="atLeast"/>
        </w:trPr>
        <w:tc>
          <w:tcPr>
            <w:tcW w:w="902"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hint="default" w:ascii="Times New Roman" w:hAnsi="Times New Roman" w:eastAsia="方正仿宋_GBK" w:cs="Times New Roman"/>
                <w:sz w:val="18"/>
                <w:szCs w:val="18"/>
              </w:rPr>
            </w:pPr>
          </w:p>
        </w:tc>
        <w:tc>
          <w:tcPr>
            <w:tcW w:w="2075" w:type="dxa"/>
            <w:tcBorders>
              <w:top w:val="nil"/>
              <w:left w:val="nil"/>
              <w:bottom w:val="single" w:color="auto" w:sz="4" w:space="0"/>
              <w:right w:val="single" w:color="auto" w:sz="4" w:space="0"/>
            </w:tcBorders>
            <w:shd w:val="clear" w:color="auto" w:fill="auto"/>
            <w:vAlign w:val="center"/>
          </w:tcPr>
          <w:p>
            <w:pPr>
              <w:spacing w:line="24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21.火龙果种植</w:t>
            </w:r>
          </w:p>
        </w:tc>
        <w:tc>
          <w:tcPr>
            <w:tcW w:w="1985" w:type="dxa"/>
            <w:tcBorders>
              <w:top w:val="nil"/>
              <w:left w:val="nil"/>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勐海县傣龙农业专业合作社</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30,000.00 </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30,000.00 </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30,000.00 </w:t>
            </w:r>
          </w:p>
        </w:tc>
        <w:tc>
          <w:tcPr>
            <w:tcW w:w="936"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0.00 </w:t>
            </w:r>
          </w:p>
        </w:tc>
      </w:tr>
      <w:tr>
        <w:tblPrEx>
          <w:tblCellMar>
            <w:top w:w="0" w:type="dxa"/>
            <w:left w:w="108" w:type="dxa"/>
            <w:bottom w:w="0" w:type="dxa"/>
            <w:right w:w="108" w:type="dxa"/>
          </w:tblCellMar>
        </w:tblPrEx>
        <w:trPr>
          <w:trHeight w:val="315" w:hRule="atLeast"/>
        </w:trPr>
        <w:tc>
          <w:tcPr>
            <w:tcW w:w="902"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hint="default" w:ascii="Times New Roman" w:hAnsi="Times New Roman" w:eastAsia="方正仿宋_GBK" w:cs="Times New Roman"/>
                <w:sz w:val="18"/>
                <w:szCs w:val="18"/>
              </w:rPr>
            </w:pPr>
          </w:p>
        </w:tc>
        <w:tc>
          <w:tcPr>
            <w:tcW w:w="2075" w:type="dxa"/>
            <w:tcBorders>
              <w:top w:val="nil"/>
              <w:left w:val="nil"/>
              <w:bottom w:val="single" w:color="auto" w:sz="4" w:space="0"/>
              <w:right w:val="single" w:color="auto" w:sz="4" w:space="0"/>
            </w:tcBorders>
            <w:shd w:val="clear" w:color="000000" w:fill="FFFFFF"/>
            <w:vAlign w:val="center"/>
          </w:tcPr>
          <w:p>
            <w:pPr>
              <w:spacing w:line="240" w:lineRule="exact"/>
              <w:jc w:val="left"/>
              <w:rPr>
                <w:rFonts w:hint="default" w:ascii="Times New Roman" w:hAnsi="Times New Roman" w:eastAsia="方正仿宋_GBK" w:cs="Times New Roman"/>
                <w:b/>
                <w:bCs/>
                <w:sz w:val="18"/>
                <w:szCs w:val="18"/>
              </w:rPr>
            </w:pPr>
            <w:r>
              <w:rPr>
                <w:rFonts w:hint="default" w:ascii="Times New Roman" w:hAnsi="Times New Roman" w:eastAsia="方正仿宋_GBK" w:cs="Times New Roman"/>
                <w:b/>
                <w:bCs/>
                <w:sz w:val="18"/>
                <w:szCs w:val="18"/>
              </w:rPr>
              <w:t>小计</w:t>
            </w:r>
          </w:p>
        </w:tc>
        <w:tc>
          <w:tcPr>
            <w:tcW w:w="1985" w:type="dxa"/>
            <w:tcBorders>
              <w:top w:val="nil"/>
              <w:left w:val="nil"/>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方正仿宋_GBK" w:cs="Times New Roman"/>
                <w:b/>
                <w:bCs/>
                <w:sz w:val="18"/>
                <w:szCs w:val="18"/>
              </w:rPr>
            </w:pPr>
            <w:r>
              <w:rPr>
                <w:rFonts w:hint="default" w:ascii="Times New Roman" w:hAnsi="Times New Roman" w:eastAsia="方正仿宋_GBK" w:cs="Times New Roman"/>
                <w:b/>
                <w:bCs/>
                <w:sz w:val="18"/>
                <w:szCs w:val="18"/>
              </w:rPr>
              <w:t>　</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b/>
                <w:bCs/>
                <w:sz w:val="18"/>
                <w:szCs w:val="18"/>
              </w:rPr>
            </w:pPr>
            <w:r>
              <w:rPr>
                <w:rFonts w:hint="default" w:ascii="Times New Roman" w:hAnsi="Times New Roman" w:eastAsia="方正仿宋_GBK" w:cs="Times New Roman"/>
                <w:b/>
                <w:bCs/>
                <w:sz w:val="18"/>
                <w:szCs w:val="18"/>
              </w:rPr>
              <w:t xml:space="preserve">230,000.00 </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b/>
                <w:bCs/>
                <w:sz w:val="18"/>
                <w:szCs w:val="18"/>
              </w:rPr>
            </w:pPr>
            <w:r>
              <w:rPr>
                <w:rFonts w:hint="default" w:ascii="Times New Roman" w:hAnsi="Times New Roman" w:eastAsia="方正仿宋_GBK" w:cs="Times New Roman"/>
                <w:b/>
                <w:bCs/>
                <w:sz w:val="18"/>
                <w:szCs w:val="18"/>
              </w:rPr>
              <w:t xml:space="preserve">230,000.00 </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b/>
                <w:bCs/>
                <w:sz w:val="18"/>
                <w:szCs w:val="18"/>
              </w:rPr>
            </w:pPr>
            <w:r>
              <w:rPr>
                <w:rFonts w:hint="default" w:ascii="Times New Roman" w:hAnsi="Times New Roman" w:eastAsia="方正仿宋_GBK" w:cs="Times New Roman"/>
                <w:b/>
                <w:bCs/>
                <w:sz w:val="18"/>
                <w:szCs w:val="18"/>
              </w:rPr>
              <w:t xml:space="preserve">230,000.00 </w:t>
            </w:r>
          </w:p>
        </w:tc>
        <w:tc>
          <w:tcPr>
            <w:tcW w:w="936"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0.00 </w:t>
            </w:r>
          </w:p>
        </w:tc>
      </w:tr>
      <w:tr>
        <w:tblPrEx>
          <w:tblCellMar>
            <w:top w:w="0" w:type="dxa"/>
            <w:left w:w="108" w:type="dxa"/>
            <w:bottom w:w="0" w:type="dxa"/>
            <w:right w:w="108" w:type="dxa"/>
          </w:tblCellMar>
        </w:tblPrEx>
        <w:trPr>
          <w:trHeight w:val="887" w:hRule="atLeast"/>
        </w:trPr>
        <w:tc>
          <w:tcPr>
            <w:tcW w:w="902" w:type="dxa"/>
            <w:vMerge w:val="restart"/>
            <w:tcBorders>
              <w:top w:val="nil"/>
              <w:left w:val="single" w:color="auto" w:sz="4" w:space="0"/>
              <w:bottom w:val="single" w:color="000000" w:sz="4" w:space="0"/>
              <w:right w:val="single" w:color="auto" w:sz="4" w:space="0"/>
            </w:tcBorders>
            <w:shd w:val="clear" w:color="auto" w:fill="auto"/>
            <w:vAlign w:val="center"/>
          </w:tcPr>
          <w:p>
            <w:pPr>
              <w:spacing w:line="24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八、2016年科技先进工作乡镇奖励</w:t>
            </w:r>
          </w:p>
        </w:tc>
        <w:tc>
          <w:tcPr>
            <w:tcW w:w="2075" w:type="dxa"/>
            <w:tcBorders>
              <w:top w:val="nil"/>
              <w:left w:val="nil"/>
              <w:bottom w:val="single" w:color="auto" w:sz="4" w:space="0"/>
              <w:right w:val="single" w:color="auto" w:sz="4" w:space="0"/>
            </w:tcBorders>
            <w:shd w:val="clear" w:color="auto" w:fill="auto"/>
            <w:vAlign w:val="center"/>
          </w:tcPr>
          <w:p>
            <w:pPr>
              <w:spacing w:line="24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22.奖励2016年科技优秀乡镇</w:t>
            </w:r>
          </w:p>
        </w:tc>
        <w:tc>
          <w:tcPr>
            <w:tcW w:w="1985" w:type="dxa"/>
            <w:tcBorders>
              <w:top w:val="nil"/>
              <w:left w:val="nil"/>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勐阿镇</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20,000.00 </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20,000.00 </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20,000.00 </w:t>
            </w:r>
          </w:p>
        </w:tc>
        <w:tc>
          <w:tcPr>
            <w:tcW w:w="936"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0.00 </w:t>
            </w:r>
          </w:p>
        </w:tc>
      </w:tr>
      <w:tr>
        <w:tblPrEx>
          <w:tblCellMar>
            <w:top w:w="0" w:type="dxa"/>
            <w:left w:w="108" w:type="dxa"/>
            <w:bottom w:w="0" w:type="dxa"/>
            <w:right w:w="108" w:type="dxa"/>
          </w:tblCellMar>
        </w:tblPrEx>
        <w:trPr>
          <w:trHeight w:val="261" w:hRule="atLeast"/>
        </w:trPr>
        <w:tc>
          <w:tcPr>
            <w:tcW w:w="902"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hint="default" w:ascii="Times New Roman" w:hAnsi="Times New Roman" w:eastAsia="方正仿宋_GBK" w:cs="Times New Roman"/>
                <w:sz w:val="18"/>
                <w:szCs w:val="18"/>
              </w:rPr>
            </w:pPr>
          </w:p>
        </w:tc>
        <w:tc>
          <w:tcPr>
            <w:tcW w:w="2075" w:type="dxa"/>
            <w:tcBorders>
              <w:top w:val="nil"/>
              <w:left w:val="nil"/>
              <w:bottom w:val="single" w:color="auto" w:sz="4" w:space="0"/>
              <w:right w:val="single" w:color="auto" w:sz="4" w:space="0"/>
            </w:tcBorders>
            <w:shd w:val="clear" w:color="auto" w:fill="auto"/>
            <w:vAlign w:val="center"/>
          </w:tcPr>
          <w:p>
            <w:pPr>
              <w:spacing w:line="240" w:lineRule="exact"/>
              <w:jc w:val="left"/>
              <w:rPr>
                <w:rFonts w:hint="default" w:ascii="Times New Roman" w:hAnsi="Times New Roman" w:eastAsia="方正仿宋_GBK" w:cs="Times New Roman"/>
                <w:b/>
                <w:bCs/>
                <w:sz w:val="18"/>
                <w:szCs w:val="18"/>
              </w:rPr>
            </w:pPr>
            <w:r>
              <w:rPr>
                <w:rFonts w:hint="default" w:ascii="Times New Roman" w:hAnsi="Times New Roman" w:eastAsia="方正仿宋_GBK" w:cs="Times New Roman"/>
                <w:b/>
                <w:bCs/>
                <w:sz w:val="18"/>
                <w:szCs w:val="18"/>
              </w:rPr>
              <w:t>小计</w:t>
            </w:r>
          </w:p>
        </w:tc>
        <w:tc>
          <w:tcPr>
            <w:tcW w:w="1985" w:type="dxa"/>
            <w:tcBorders>
              <w:top w:val="nil"/>
              <w:left w:val="nil"/>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方正仿宋_GBK" w:cs="Times New Roman"/>
                <w:b/>
                <w:bCs/>
                <w:sz w:val="18"/>
                <w:szCs w:val="18"/>
              </w:rPr>
            </w:pPr>
            <w:r>
              <w:rPr>
                <w:rFonts w:hint="default" w:ascii="Times New Roman" w:hAnsi="Times New Roman" w:eastAsia="方正仿宋_GBK" w:cs="Times New Roman"/>
                <w:b/>
                <w:bCs/>
                <w:sz w:val="18"/>
                <w:szCs w:val="18"/>
              </w:rPr>
              <w:t>　</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b/>
                <w:bCs/>
                <w:sz w:val="18"/>
                <w:szCs w:val="18"/>
              </w:rPr>
            </w:pPr>
            <w:r>
              <w:rPr>
                <w:rFonts w:hint="default" w:ascii="Times New Roman" w:hAnsi="Times New Roman" w:eastAsia="方正仿宋_GBK" w:cs="Times New Roman"/>
                <w:b/>
                <w:bCs/>
                <w:sz w:val="18"/>
                <w:szCs w:val="18"/>
              </w:rPr>
              <w:t xml:space="preserve">20,000.00 </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b/>
                <w:bCs/>
                <w:sz w:val="18"/>
                <w:szCs w:val="18"/>
              </w:rPr>
            </w:pPr>
            <w:r>
              <w:rPr>
                <w:rFonts w:hint="default" w:ascii="Times New Roman" w:hAnsi="Times New Roman" w:eastAsia="方正仿宋_GBK" w:cs="Times New Roman"/>
                <w:b/>
                <w:bCs/>
                <w:sz w:val="18"/>
                <w:szCs w:val="18"/>
              </w:rPr>
              <w:t xml:space="preserve">20,000.00 </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b/>
                <w:bCs/>
                <w:sz w:val="18"/>
                <w:szCs w:val="18"/>
              </w:rPr>
            </w:pPr>
            <w:r>
              <w:rPr>
                <w:rFonts w:hint="default" w:ascii="Times New Roman" w:hAnsi="Times New Roman" w:eastAsia="方正仿宋_GBK" w:cs="Times New Roman"/>
                <w:b/>
                <w:bCs/>
                <w:sz w:val="18"/>
                <w:szCs w:val="18"/>
              </w:rPr>
              <w:t xml:space="preserve">20,000.00 </w:t>
            </w:r>
          </w:p>
        </w:tc>
        <w:tc>
          <w:tcPr>
            <w:tcW w:w="936"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0.00 </w:t>
            </w:r>
          </w:p>
        </w:tc>
      </w:tr>
      <w:tr>
        <w:tblPrEx>
          <w:tblCellMar>
            <w:top w:w="0" w:type="dxa"/>
            <w:left w:w="108" w:type="dxa"/>
            <w:bottom w:w="0" w:type="dxa"/>
            <w:right w:w="108" w:type="dxa"/>
          </w:tblCellMar>
        </w:tblPrEx>
        <w:trPr>
          <w:trHeight w:val="675" w:hRule="atLeast"/>
        </w:trPr>
        <w:tc>
          <w:tcPr>
            <w:tcW w:w="902" w:type="dxa"/>
            <w:vMerge w:val="restart"/>
            <w:tcBorders>
              <w:top w:val="nil"/>
              <w:left w:val="single" w:color="auto" w:sz="4" w:space="0"/>
              <w:bottom w:val="single" w:color="000000" w:sz="4" w:space="0"/>
              <w:right w:val="single" w:color="auto" w:sz="4" w:space="0"/>
            </w:tcBorders>
            <w:shd w:val="clear" w:color="auto" w:fill="auto"/>
            <w:vAlign w:val="center"/>
          </w:tcPr>
          <w:p>
            <w:pPr>
              <w:spacing w:line="24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九、院校合作项目 </w:t>
            </w:r>
          </w:p>
        </w:tc>
        <w:tc>
          <w:tcPr>
            <w:tcW w:w="2075" w:type="dxa"/>
            <w:tcBorders>
              <w:top w:val="nil"/>
              <w:left w:val="nil"/>
              <w:bottom w:val="single" w:color="auto" w:sz="4" w:space="0"/>
              <w:right w:val="single" w:color="auto" w:sz="4" w:space="0"/>
            </w:tcBorders>
            <w:shd w:val="clear" w:color="auto" w:fill="auto"/>
            <w:vAlign w:val="center"/>
          </w:tcPr>
          <w:p>
            <w:pPr>
              <w:spacing w:line="24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23.苦茶交接技术培训</w:t>
            </w:r>
          </w:p>
        </w:tc>
        <w:tc>
          <w:tcPr>
            <w:tcW w:w="1985" w:type="dxa"/>
            <w:tcBorders>
              <w:top w:val="nil"/>
              <w:left w:val="nil"/>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云南省农业科学院茶叶研究所</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30,000.00 </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30,000.00 </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30,000.00 </w:t>
            </w:r>
          </w:p>
        </w:tc>
        <w:tc>
          <w:tcPr>
            <w:tcW w:w="936"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0.00 </w:t>
            </w:r>
          </w:p>
        </w:tc>
      </w:tr>
      <w:tr>
        <w:tblPrEx>
          <w:tblCellMar>
            <w:top w:w="0" w:type="dxa"/>
            <w:left w:w="108" w:type="dxa"/>
            <w:bottom w:w="0" w:type="dxa"/>
            <w:right w:w="108" w:type="dxa"/>
          </w:tblCellMar>
        </w:tblPrEx>
        <w:trPr>
          <w:trHeight w:val="270" w:hRule="atLeast"/>
        </w:trPr>
        <w:tc>
          <w:tcPr>
            <w:tcW w:w="902"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hint="default" w:ascii="Times New Roman" w:hAnsi="Times New Roman" w:eastAsia="方正仿宋_GBK" w:cs="Times New Roman"/>
                <w:sz w:val="18"/>
                <w:szCs w:val="18"/>
              </w:rPr>
            </w:pPr>
          </w:p>
        </w:tc>
        <w:tc>
          <w:tcPr>
            <w:tcW w:w="2075" w:type="dxa"/>
            <w:tcBorders>
              <w:top w:val="nil"/>
              <w:left w:val="nil"/>
              <w:bottom w:val="single" w:color="auto" w:sz="4" w:space="0"/>
              <w:right w:val="single" w:color="auto" w:sz="4" w:space="0"/>
            </w:tcBorders>
            <w:shd w:val="clear" w:color="auto" w:fill="auto"/>
            <w:vAlign w:val="center"/>
          </w:tcPr>
          <w:p>
            <w:pPr>
              <w:spacing w:line="240" w:lineRule="exact"/>
              <w:jc w:val="left"/>
              <w:rPr>
                <w:rFonts w:hint="default" w:ascii="Times New Roman" w:hAnsi="Times New Roman" w:eastAsia="方正仿宋_GBK" w:cs="Times New Roman"/>
                <w:b/>
                <w:bCs/>
                <w:sz w:val="18"/>
                <w:szCs w:val="18"/>
              </w:rPr>
            </w:pPr>
            <w:r>
              <w:rPr>
                <w:rFonts w:hint="default" w:ascii="Times New Roman" w:hAnsi="Times New Roman" w:eastAsia="方正仿宋_GBK" w:cs="Times New Roman"/>
                <w:b/>
                <w:bCs/>
                <w:sz w:val="18"/>
                <w:szCs w:val="18"/>
              </w:rPr>
              <w:t>小计</w:t>
            </w:r>
          </w:p>
        </w:tc>
        <w:tc>
          <w:tcPr>
            <w:tcW w:w="1985" w:type="dxa"/>
            <w:tcBorders>
              <w:top w:val="nil"/>
              <w:left w:val="nil"/>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方正仿宋_GBK" w:cs="Times New Roman"/>
                <w:b/>
                <w:bCs/>
                <w:sz w:val="18"/>
                <w:szCs w:val="18"/>
              </w:rPr>
            </w:pPr>
            <w:r>
              <w:rPr>
                <w:rFonts w:hint="default" w:ascii="Times New Roman" w:hAnsi="Times New Roman" w:eastAsia="方正仿宋_GBK" w:cs="Times New Roman"/>
                <w:b/>
                <w:bCs/>
                <w:sz w:val="18"/>
                <w:szCs w:val="18"/>
              </w:rPr>
              <w:t>　</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b/>
                <w:bCs/>
                <w:sz w:val="18"/>
                <w:szCs w:val="18"/>
              </w:rPr>
            </w:pPr>
            <w:r>
              <w:rPr>
                <w:rFonts w:hint="default" w:ascii="Times New Roman" w:hAnsi="Times New Roman" w:eastAsia="方正仿宋_GBK" w:cs="Times New Roman"/>
                <w:b/>
                <w:bCs/>
                <w:sz w:val="18"/>
                <w:szCs w:val="18"/>
              </w:rPr>
              <w:t xml:space="preserve">30,000.00 </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b/>
                <w:bCs/>
                <w:sz w:val="18"/>
                <w:szCs w:val="18"/>
              </w:rPr>
            </w:pPr>
            <w:r>
              <w:rPr>
                <w:rFonts w:hint="default" w:ascii="Times New Roman" w:hAnsi="Times New Roman" w:eastAsia="方正仿宋_GBK" w:cs="Times New Roman"/>
                <w:b/>
                <w:bCs/>
                <w:sz w:val="18"/>
                <w:szCs w:val="18"/>
              </w:rPr>
              <w:t xml:space="preserve">30,000.00 </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b/>
                <w:bCs/>
                <w:sz w:val="18"/>
                <w:szCs w:val="18"/>
              </w:rPr>
            </w:pPr>
            <w:r>
              <w:rPr>
                <w:rFonts w:hint="default" w:ascii="Times New Roman" w:hAnsi="Times New Roman" w:eastAsia="方正仿宋_GBK" w:cs="Times New Roman"/>
                <w:b/>
                <w:bCs/>
                <w:sz w:val="18"/>
                <w:szCs w:val="18"/>
              </w:rPr>
              <w:t xml:space="preserve">30,000.00 </w:t>
            </w:r>
          </w:p>
        </w:tc>
        <w:tc>
          <w:tcPr>
            <w:tcW w:w="936"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0.00 </w:t>
            </w:r>
          </w:p>
        </w:tc>
      </w:tr>
      <w:tr>
        <w:tblPrEx>
          <w:tblCellMar>
            <w:top w:w="0" w:type="dxa"/>
            <w:left w:w="108" w:type="dxa"/>
            <w:bottom w:w="0" w:type="dxa"/>
            <w:right w:w="108" w:type="dxa"/>
          </w:tblCellMar>
        </w:tblPrEx>
        <w:trPr>
          <w:trHeight w:val="457" w:hRule="atLeast"/>
        </w:trPr>
        <w:tc>
          <w:tcPr>
            <w:tcW w:w="902" w:type="dxa"/>
            <w:vMerge w:val="restart"/>
            <w:tcBorders>
              <w:top w:val="nil"/>
              <w:left w:val="single" w:color="auto" w:sz="4" w:space="0"/>
              <w:bottom w:val="single" w:color="000000" w:sz="4" w:space="0"/>
              <w:right w:val="single" w:color="auto" w:sz="4" w:space="0"/>
            </w:tcBorders>
            <w:shd w:val="clear" w:color="auto" w:fill="auto"/>
            <w:vAlign w:val="center"/>
          </w:tcPr>
          <w:p>
            <w:pPr>
              <w:spacing w:line="24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十、科技进步奖</w:t>
            </w:r>
          </w:p>
        </w:tc>
        <w:tc>
          <w:tcPr>
            <w:tcW w:w="2075" w:type="dxa"/>
            <w:tcBorders>
              <w:top w:val="nil"/>
              <w:left w:val="nil"/>
              <w:bottom w:val="single" w:color="auto" w:sz="4" w:space="0"/>
              <w:right w:val="single" w:color="auto" w:sz="4" w:space="0"/>
            </w:tcBorders>
            <w:shd w:val="clear" w:color="auto" w:fill="auto"/>
            <w:vAlign w:val="center"/>
          </w:tcPr>
          <w:p>
            <w:pPr>
              <w:spacing w:line="24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24.科技进步奖奖励</w:t>
            </w:r>
          </w:p>
        </w:tc>
        <w:tc>
          <w:tcPr>
            <w:tcW w:w="1985" w:type="dxa"/>
            <w:tcBorders>
              <w:top w:val="nil"/>
              <w:left w:val="nil"/>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勐海县农业和科技局</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50,000.00 </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50,000.00 </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0.00</w:t>
            </w:r>
          </w:p>
        </w:tc>
        <w:tc>
          <w:tcPr>
            <w:tcW w:w="936" w:type="dxa"/>
            <w:tcBorders>
              <w:top w:val="nil"/>
              <w:left w:val="nil"/>
              <w:bottom w:val="single" w:color="auto" w:sz="4" w:space="0"/>
              <w:right w:val="single" w:color="auto" w:sz="4" w:space="0"/>
            </w:tcBorders>
            <w:shd w:val="clear" w:color="000000" w:fill="FFFFFF"/>
            <w:vAlign w:val="center"/>
          </w:tcPr>
          <w:p>
            <w:pPr>
              <w:spacing w:line="24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县财政收回50 000元</w:t>
            </w:r>
          </w:p>
        </w:tc>
      </w:tr>
      <w:tr>
        <w:tblPrEx>
          <w:tblCellMar>
            <w:top w:w="0" w:type="dxa"/>
            <w:left w:w="108" w:type="dxa"/>
            <w:bottom w:w="0" w:type="dxa"/>
            <w:right w:w="108" w:type="dxa"/>
          </w:tblCellMar>
        </w:tblPrEx>
        <w:trPr>
          <w:trHeight w:val="315" w:hRule="atLeast"/>
        </w:trPr>
        <w:tc>
          <w:tcPr>
            <w:tcW w:w="902"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hint="default" w:ascii="Times New Roman" w:hAnsi="Times New Roman" w:eastAsia="方正仿宋_GBK" w:cs="Times New Roman"/>
                <w:sz w:val="18"/>
                <w:szCs w:val="18"/>
              </w:rPr>
            </w:pPr>
          </w:p>
        </w:tc>
        <w:tc>
          <w:tcPr>
            <w:tcW w:w="2075" w:type="dxa"/>
            <w:tcBorders>
              <w:top w:val="nil"/>
              <w:left w:val="nil"/>
              <w:bottom w:val="single" w:color="auto" w:sz="4" w:space="0"/>
              <w:right w:val="single" w:color="auto" w:sz="4" w:space="0"/>
            </w:tcBorders>
            <w:shd w:val="clear" w:color="auto" w:fill="auto"/>
            <w:vAlign w:val="center"/>
          </w:tcPr>
          <w:p>
            <w:pPr>
              <w:spacing w:line="240" w:lineRule="exact"/>
              <w:jc w:val="left"/>
              <w:rPr>
                <w:rFonts w:hint="default" w:ascii="Times New Roman" w:hAnsi="Times New Roman" w:eastAsia="方正仿宋_GBK" w:cs="Times New Roman"/>
                <w:b/>
                <w:bCs/>
                <w:sz w:val="18"/>
                <w:szCs w:val="18"/>
              </w:rPr>
            </w:pPr>
            <w:r>
              <w:rPr>
                <w:rFonts w:hint="default" w:ascii="Times New Roman" w:hAnsi="Times New Roman" w:eastAsia="方正仿宋_GBK" w:cs="Times New Roman"/>
                <w:b/>
                <w:bCs/>
                <w:sz w:val="18"/>
                <w:szCs w:val="18"/>
              </w:rPr>
              <w:t>小计</w:t>
            </w:r>
          </w:p>
        </w:tc>
        <w:tc>
          <w:tcPr>
            <w:tcW w:w="1985" w:type="dxa"/>
            <w:tcBorders>
              <w:top w:val="nil"/>
              <w:left w:val="nil"/>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方正仿宋_GBK" w:cs="Times New Roman"/>
                <w:b/>
                <w:bCs/>
                <w:sz w:val="18"/>
                <w:szCs w:val="18"/>
              </w:rPr>
            </w:pPr>
            <w:r>
              <w:rPr>
                <w:rFonts w:hint="default" w:ascii="Times New Roman" w:hAnsi="Times New Roman" w:eastAsia="方正仿宋_GBK" w:cs="Times New Roman"/>
                <w:b/>
                <w:bCs/>
                <w:sz w:val="18"/>
                <w:szCs w:val="18"/>
              </w:rPr>
              <w:t>　</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b/>
                <w:bCs/>
                <w:sz w:val="18"/>
                <w:szCs w:val="18"/>
              </w:rPr>
            </w:pPr>
            <w:r>
              <w:rPr>
                <w:rFonts w:hint="default" w:ascii="Times New Roman" w:hAnsi="Times New Roman" w:eastAsia="方正仿宋_GBK" w:cs="Times New Roman"/>
                <w:b/>
                <w:bCs/>
                <w:sz w:val="18"/>
                <w:szCs w:val="18"/>
              </w:rPr>
              <w:t xml:space="preserve">50,000.00 </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b/>
                <w:bCs/>
                <w:sz w:val="18"/>
                <w:szCs w:val="18"/>
              </w:rPr>
            </w:pPr>
            <w:r>
              <w:rPr>
                <w:rFonts w:hint="default" w:ascii="Times New Roman" w:hAnsi="Times New Roman" w:eastAsia="方正仿宋_GBK" w:cs="Times New Roman"/>
                <w:b/>
                <w:bCs/>
                <w:sz w:val="18"/>
                <w:szCs w:val="18"/>
              </w:rPr>
              <w:t xml:space="preserve">50,000.00 </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b/>
                <w:bCs/>
                <w:sz w:val="18"/>
                <w:szCs w:val="18"/>
              </w:rPr>
            </w:pPr>
            <w:r>
              <w:rPr>
                <w:rFonts w:hint="default" w:ascii="Times New Roman" w:hAnsi="Times New Roman" w:eastAsia="方正仿宋_GBK" w:cs="Times New Roman"/>
                <w:b/>
                <w:bCs/>
                <w:sz w:val="18"/>
                <w:szCs w:val="18"/>
              </w:rPr>
              <w:t xml:space="preserve">0.00 </w:t>
            </w:r>
          </w:p>
        </w:tc>
        <w:tc>
          <w:tcPr>
            <w:tcW w:w="936"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0.00 </w:t>
            </w:r>
          </w:p>
        </w:tc>
      </w:tr>
      <w:tr>
        <w:tblPrEx>
          <w:tblCellMar>
            <w:top w:w="0" w:type="dxa"/>
            <w:left w:w="108" w:type="dxa"/>
            <w:bottom w:w="0" w:type="dxa"/>
            <w:right w:w="108" w:type="dxa"/>
          </w:tblCellMar>
        </w:tblPrEx>
        <w:trPr>
          <w:trHeight w:val="402" w:hRule="atLeast"/>
        </w:trPr>
        <w:tc>
          <w:tcPr>
            <w:tcW w:w="902" w:type="dxa"/>
            <w:vMerge w:val="restart"/>
            <w:tcBorders>
              <w:top w:val="nil"/>
              <w:left w:val="single" w:color="auto" w:sz="4" w:space="0"/>
              <w:bottom w:val="single" w:color="000000" w:sz="4" w:space="0"/>
              <w:right w:val="single" w:color="auto" w:sz="4" w:space="0"/>
            </w:tcBorders>
            <w:shd w:val="clear" w:color="auto" w:fill="auto"/>
            <w:vAlign w:val="center"/>
          </w:tcPr>
          <w:p>
            <w:pPr>
              <w:spacing w:line="24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十一、局办公经费 </w:t>
            </w:r>
          </w:p>
        </w:tc>
        <w:tc>
          <w:tcPr>
            <w:tcW w:w="2075" w:type="dxa"/>
            <w:tcBorders>
              <w:top w:val="nil"/>
              <w:left w:val="nil"/>
              <w:bottom w:val="single" w:color="auto" w:sz="4" w:space="0"/>
              <w:right w:val="single" w:color="auto" w:sz="4" w:space="0"/>
            </w:tcBorders>
            <w:shd w:val="clear" w:color="auto" w:fill="auto"/>
            <w:vAlign w:val="center"/>
          </w:tcPr>
          <w:p>
            <w:pPr>
              <w:spacing w:line="24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25.县农业和科技办公经费</w:t>
            </w:r>
          </w:p>
        </w:tc>
        <w:tc>
          <w:tcPr>
            <w:tcW w:w="1985" w:type="dxa"/>
            <w:tcBorders>
              <w:top w:val="nil"/>
              <w:left w:val="nil"/>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勐海县农业和科技局</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150,000.00 </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150,000.00 </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147,092.17 </w:t>
            </w:r>
          </w:p>
        </w:tc>
        <w:tc>
          <w:tcPr>
            <w:tcW w:w="936"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2,907.83 </w:t>
            </w:r>
          </w:p>
        </w:tc>
      </w:tr>
      <w:tr>
        <w:tblPrEx>
          <w:tblCellMar>
            <w:top w:w="0" w:type="dxa"/>
            <w:left w:w="108" w:type="dxa"/>
            <w:bottom w:w="0" w:type="dxa"/>
            <w:right w:w="108" w:type="dxa"/>
          </w:tblCellMar>
        </w:tblPrEx>
        <w:trPr>
          <w:trHeight w:val="390" w:hRule="atLeast"/>
        </w:trPr>
        <w:tc>
          <w:tcPr>
            <w:tcW w:w="902"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hint="default" w:ascii="Times New Roman" w:hAnsi="Times New Roman" w:eastAsia="方正仿宋_GBK" w:cs="Times New Roman"/>
                <w:sz w:val="18"/>
                <w:szCs w:val="18"/>
              </w:rPr>
            </w:pPr>
          </w:p>
        </w:tc>
        <w:tc>
          <w:tcPr>
            <w:tcW w:w="2075" w:type="dxa"/>
            <w:tcBorders>
              <w:top w:val="nil"/>
              <w:left w:val="nil"/>
              <w:bottom w:val="single" w:color="auto" w:sz="4" w:space="0"/>
              <w:right w:val="single" w:color="auto" w:sz="4" w:space="0"/>
            </w:tcBorders>
            <w:shd w:val="clear" w:color="auto" w:fill="auto"/>
            <w:vAlign w:val="center"/>
          </w:tcPr>
          <w:p>
            <w:pPr>
              <w:spacing w:line="240" w:lineRule="exact"/>
              <w:jc w:val="left"/>
              <w:rPr>
                <w:rFonts w:hint="default" w:ascii="Times New Roman" w:hAnsi="Times New Roman" w:eastAsia="方正仿宋_GBK" w:cs="Times New Roman"/>
                <w:b/>
                <w:bCs/>
                <w:sz w:val="18"/>
                <w:szCs w:val="18"/>
              </w:rPr>
            </w:pPr>
            <w:r>
              <w:rPr>
                <w:rFonts w:hint="default" w:ascii="Times New Roman" w:hAnsi="Times New Roman" w:eastAsia="方正仿宋_GBK" w:cs="Times New Roman"/>
                <w:b/>
                <w:bCs/>
                <w:sz w:val="18"/>
                <w:szCs w:val="18"/>
              </w:rPr>
              <w:t>小计</w:t>
            </w:r>
          </w:p>
        </w:tc>
        <w:tc>
          <w:tcPr>
            <w:tcW w:w="1985" w:type="dxa"/>
            <w:tcBorders>
              <w:top w:val="nil"/>
              <w:left w:val="nil"/>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方正仿宋_GBK" w:cs="Times New Roman"/>
                <w:b/>
                <w:bCs/>
                <w:sz w:val="18"/>
                <w:szCs w:val="18"/>
              </w:rPr>
            </w:pPr>
            <w:r>
              <w:rPr>
                <w:rFonts w:hint="default" w:ascii="Times New Roman" w:hAnsi="Times New Roman" w:eastAsia="方正仿宋_GBK" w:cs="Times New Roman"/>
                <w:b/>
                <w:bCs/>
                <w:sz w:val="18"/>
                <w:szCs w:val="18"/>
              </w:rPr>
              <w:t>　</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b/>
                <w:bCs/>
                <w:sz w:val="18"/>
                <w:szCs w:val="18"/>
              </w:rPr>
            </w:pPr>
            <w:r>
              <w:rPr>
                <w:rFonts w:hint="default" w:ascii="Times New Roman" w:hAnsi="Times New Roman" w:eastAsia="方正仿宋_GBK" w:cs="Times New Roman"/>
                <w:b/>
                <w:bCs/>
                <w:sz w:val="18"/>
                <w:szCs w:val="18"/>
              </w:rPr>
              <w:t xml:space="preserve">150,000.00 </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b/>
                <w:bCs/>
                <w:sz w:val="18"/>
                <w:szCs w:val="18"/>
              </w:rPr>
            </w:pPr>
            <w:r>
              <w:rPr>
                <w:rFonts w:hint="default" w:ascii="Times New Roman" w:hAnsi="Times New Roman" w:eastAsia="方正仿宋_GBK" w:cs="Times New Roman"/>
                <w:b/>
                <w:bCs/>
                <w:sz w:val="18"/>
                <w:szCs w:val="18"/>
              </w:rPr>
              <w:t xml:space="preserve">150,000.00 </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b/>
                <w:bCs/>
                <w:sz w:val="18"/>
                <w:szCs w:val="18"/>
              </w:rPr>
            </w:pPr>
            <w:r>
              <w:rPr>
                <w:rFonts w:hint="default" w:ascii="Times New Roman" w:hAnsi="Times New Roman" w:eastAsia="方正仿宋_GBK" w:cs="Times New Roman"/>
                <w:b/>
                <w:bCs/>
                <w:sz w:val="18"/>
                <w:szCs w:val="18"/>
              </w:rPr>
              <w:t xml:space="preserve">147,092.17 </w:t>
            </w:r>
          </w:p>
        </w:tc>
        <w:tc>
          <w:tcPr>
            <w:tcW w:w="936"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2,907.83 </w:t>
            </w:r>
          </w:p>
        </w:tc>
      </w:tr>
      <w:tr>
        <w:tblPrEx>
          <w:tblCellMar>
            <w:top w:w="0" w:type="dxa"/>
            <w:left w:w="108" w:type="dxa"/>
            <w:bottom w:w="0" w:type="dxa"/>
            <w:right w:w="108" w:type="dxa"/>
          </w:tblCellMar>
        </w:tblPrEx>
        <w:trPr>
          <w:trHeight w:val="424" w:hRule="atLeast"/>
        </w:trPr>
        <w:tc>
          <w:tcPr>
            <w:tcW w:w="902"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w:t>
            </w:r>
          </w:p>
        </w:tc>
        <w:tc>
          <w:tcPr>
            <w:tcW w:w="2075" w:type="dxa"/>
            <w:tcBorders>
              <w:top w:val="nil"/>
              <w:left w:val="nil"/>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合计</w:t>
            </w:r>
          </w:p>
        </w:tc>
        <w:tc>
          <w:tcPr>
            <w:tcW w:w="1985" w:type="dxa"/>
            <w:tcBorders>
              <w:top w:val="nil"/>
              <w:left w:val="nil"/>
              <w:bottom w:val="single" w:color="auto" w:sz="4" w:space="0"/>
              <w:right w:val="single" w:color="auto" w:sz="4" w:space="0"/>
            </w:tcBorders>
            <w:shd w:val="clear" w:color="auto" w:fill="auto"/>
            <w:vAlign w:val="center"/>
          </w:tcPr>
          <w:p>
            <w:pPr>
              <w:spacing w:line="24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1,600,000.00 </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1,600,000.00 </w:t>
            </w:r>
          </w:p>
        </w:tc>
        <w:tc>
          <w:tcPr>
            <w:tcW w:w="1161"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1,490,870.17 </w:t>
            </w:r>
          </w:p>
        </w:tc>
        <w:tc>
          <w:tcPr>
            <w:tcW w:w="936" w:type="dxa"/>
            <w:tcBorders>
              <w:top w:val="nil"/>
              <w:left w:val="nil"/>
              <w:bottom w:val="single" w:color="auto" w:sz="4" w:space="0"/>
              <w:right w:val="single" w:color="auto" w:sz="4" w:space="0"/>
            </w:tcBorders>
            <w:shd w:val="clear" w:color="000000" w:fill="FFFFFF"/>
            <w:vAlign w:val="center"/>
          </w:tcPr>
          <w:p>
            <w:pPr>
              <w:spacing w:line="240" w:lineRule="exact"/>
              <w:jc w:val="righ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59,129.83 </w:t>
            </w:r>
          </w:p>
        </w:tc>
      </w:tr>
    </w:tbl>
    <w:p>
      <w:pPr>
        <w:spacing w:line="640" w:lineRule="exact"/>
        <w:ind w:firstLine="640" w:firstLineChars="200"/>
        <w:rPr>
          <w:rFonts w:hint="eastAsia" w:ascii="方正楷体_GBK" w:hAnsi="方正楷体_GBK" w:eastAsia="方正楷体_GBK" w:cs="方正楷体_GBK"/>
          <w:sz w:val="32"/>
          <w:szCs w:val="32"/>
        </w:rPr>
      </w:pPr>
      <w:bookmarkStart w:id="0" w:name="_Toc493923203"/>
      <w:r>
        <w:rPr>
          <w:rFonts w:hint="eastAsia" w:ascii="方正楷体_GBK" w:hAnsi="方正楷体_GBK" w:eastAsia="方正楷体_GBK" w:cs="方正楷体_GBK"/>
          <w:sz w:val="32"/>
          <w:szCs w:val="32"/>
          <w:lang w:val="zh-CN"/>
        </w:rPr>
        <w:t>（二）项目绩效目标</w:t>
      </w:r>
    </w:p>
    <w:p>
      <w:pPr>
        <w:spacing w:line="60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根据各项目执行单位与勐海县农业和科技局签订的项目任务书或项目实施方案，具体项目的绩效目标详见下表：</w:t>
      </w:r>
    </w:p>
    <w:p>
      <w:pPr>
        <w:spacing w:line="600" w:lineRule="exact"/>
        <w:ind w:firstLine="2772" w:firstLineChars="990"/>
        <w:jc w:val="left"/>
        <w:rPr>
          <w:rFonts w:hint="default" w:ascii="Times New Roman" w:hAnsi="Times New Roman" w:eastAsia="方正仿宋_GBK" w:cs="Times New Roman"/>
          <w:b w:val="0"/>
          <w:bCs w:val="0"/>
          <w:sz w:val="28"/>
          <w:szCs w:val="28"/>
        </w:rPr>
      </w:pPr>
      <w:r>
        <w:rPr>
          <w:rFonts w:hint="default" w:ascii="Times New Roman" w:hAnsi="Times New Roman" w:eastAsia="方正仿宋_GBK" w:cs="Times New Roman"/>
          <w:b w:val="0"/>
          <w:bCs w:val="0"/>
          <w:sz w:val="28"/>
          <w:szCs w:val="28"/>
        </w:rPr>
        <w:t>表2    项目绩效目标申报情况表</w:t>
      </w:r>
    </w:p>
    <w:tbl>
      <w:tblPr>
        <w:tblStyle w:val="17"/>
        <w:tblW w:w="9731" w:type="dxa"/>
        <w:tblInd w:w="-34" w:type="dxa"/>
        <w:tblLayout w:type="fixed"/>
        <w:tblCellMar>
          <w:top w:w="0" w:type="dxa"/>
          <w:left w:w="108" w:type="dxa"/>
          <w:bottom w:w="0" w:type="dxa"/>
          <w:right w:w="108" w:type="dxa"/>
        </w:tblCellMar>
      </w:tblPr>
      <w:tblGrid>
        <w:gridCol w:w="993"/>
        <w:gridCol w:w="2075"/>
        <w:gridCol w:w="1701"/>
        <w:gridCol w:w="4962"/>
      </w:tblGrid>
      <w:tr>
        <w:tblPrEx>
          <w:tblCellMar>
            <w:top w:w="0" w:type="dxa"/>
            <w:left w:w="108" w:type="dxa"/>
            <w:bottom w:w="0" w:type="dxa"/>
            <w:right w:w="108" w:type="dxa"/>
          </w:tblCellMar>
        </w:tblPrEx>
        <w:trPr>
          <w:trHeight w:val="270" w:hRule="atLeast"/>
        </w:trPr>
        <w:tc>
          <w:tcPr>
            <w:tcW w:w="993" w:type="dxa"/>
            <w:tcBorders>
              <w:top w:val="single" w:color="auto" w:sz="4" w:space="0"/>
              <w:left w:val="single" w:color="auto" w:sz="4" w:space="0"/>
              <w:bottom w:val="nil"/>
              <w:right w:val="single" w:color="auto" w:sz="4" w:space="0"/>
            </w:tcBorders>
            <w:shd w:val="clear" w:color="auto" w:fill="auto"/>
            <w:vAlign w:val="center"/>
          </w:tcPr>
          <w:p>
            <w:pPr>
              <w:spacing w:line="240" w:lineRule="exact"/>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项目类型</w:t>
            </w:r>
          </w:p>
        </w:tc>
        <w:tc>
          <w:tcPr>
            <w:tcW w:w="2075" w:type="dxa"/>
            <w:tcBorders>
              <w:top w:val="single" w:color="auto" w:sz="4" w:space="0"/>
              <w:left w:val="nil"/>
              <w:bottom w:val="nil"/>
              <w:right w:val="single" w:color="auto" w:sz="4" w:space="0"/>
            </w:tcBorders>
            <w:shd w:val="clear" w:color="auto" w:fill="auto"/>
            <w:vAlign w:val="center"/>
          </w:tcPr>
          <w:p>
            <w:pPr>
              <w:spacing w:line="240" w:lineRule="exact"/>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项目名称</w:t>
            </w:r>
          </w:p>
        </w:tc>
        <w:tc>
          <w:tcPr>
            <w:tcW w:w="1701" w:type="dxa"/>
            <w:tcBorders>
              <w:top w:val="single" w:color="auto" w:sz="4" w:space="0"/>
              <w:left w:val="nil"/>
              <w:bottom w:val="nil"/>
              <w:right w:val="single" w:color="auto" w:sz="4" w:space="0"/>
            </w:tcBorders>
            <w:shd w:val="clear" w:color="auto" w:fill="auto"/>
            <w:vAlign w:val="center"/>
          </w:tcPr>
          <w:p>
            <w:pPr>
              <w:spacing w:line="240" w:lineRule="exact"/>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实施单位</w:t>
            </w:r>
          </w:p>
        </w:tc>
        <w:tc>
          <w:tcPr>
            <w:tcW w:w="4962"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绩效目标</w:t>
            </w:r>
          </w:p>
        </w:tc>
      </w:tr>
      <w:tr>
        <w:tblPrEx>
          <w:tblCellMar>
            <w:top w:w="0" w:type="dxa"/>
            <w:left w:w="108" w:type="dxa"/>
            <w:bottom w:w="0" w:type="dxa"/>
            <w:right w:w="108" w:type="dxa"/>
          </w:tblCellMar>
        </w:tblPrEx>
        <w:trPr>
          <w:trHeight w:val="480" w:hRule="atLeast"/>
        </w:trPr>
        <w:tc>
          <w:tcPr>
            <w:tcW w:w="99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一、农业科技成果转化运用 </w:t>
            </w:r>
          </w:p>
        </w:tc>
        <w:tc>
          <w:tcPr>
            <w:tcW w:w="2075"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left"/>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1.秋季瓜地拱棚无公害蔬菜试验示范</w:t>
            </w:r>
          </w:p>
        </w:tc>
        <w:tc>
          <w:tcPr>
            <w:tcW w:w="1701"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勐海县经济作物工作站</w:t>
            </w:r>
          </w:p>
        </w:tc>
        <w:tc>
          <w:tcPr>
            <w:tcW w:w="4962" w:type="dxa"/>
            <w:tcBorders>
              <w:top w:val="nil"/>
              <w:left w:val="nil"/>
              <w:bottom w:val="single" w:color="auto" w:sz="4" w:space="0"/>
              <w:right w:val="single" w:color="auto" w:sz="4" w:space="0"/>
            </w:tcBorders>
            <w:shd w:val="clear" w:color="000000" w:fill="FFFFFF"/>
            <w:vAlign w:val="center"/>
          </w:tcPr>
          <w:p>
            <w:pPr>
              <w:spacing w:line="240" w:lineRule="exact"/>
              <w:jc w:val="left"/>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1.建立蔬菜试验示范样板50亩对比试验，其中：瓜地拱棚种植20亩，露地种植30亩，单产蔬菜1.5吨，总产量75吨，实现产值15万元； 2.开展秋季蔬菜栽培技术现场培训会4期300人次。</w:t>
            </w:r>
          </w:p>
        </w:tc>
      </w:tr>
      <w:tr>
        <w:tblPrEx>
          <w:tblCellMar>
            <w:top w:w="0" w:type="dxa"/>
            <w:left w:w="108" w:type="dxa"/>
            <w:bottom w:w="0" w:type="dxa"/>
            <w:right w:w="108" w:type="dxa"/>
          </w:tblCellMar>
        </w:tblPrEx>
        <w:trPr>
          <w:trHeight w:val="425" w:hRule="atLeast"/>
        </w:trPr>
        <w:tc>
          <w:tcPr>
            <w:tcW w:w="993" w:type="dxa"/>
            <w:vMerge w:val="continue"/>
            <w:tcBorders>
              <w:top w:val="single" w:color="auto" w:sz="4" w:space="0"/>
              <w:left w:val="single" w:color="auto" w:sz="4" w:space="0"/>
              <w:bottom w:val="single" w:color="000000" w:sz="4" w:space="0"/>
              <w:right w:val="single" w:color="auto" w:sz="4" w:space="0"/>
            </w:tcBorders>
            <w:vAlign w:val="center"/>
          </w:tcPr>
          <w:p>
            <w:pPr>
              <w:spacing w:line="240" w:lineRule="exact"/>
              <w:jc w:val="left"/>
              <w:rPr>
                <w:rFonts w:hint="default" w:ascii="Times New Roman" w:hAnsi="Times New Roman" w:eastAsia="方正仿宋_GBK" w:cs="Times New Roman"/>
                <w:color w:val="FF0000"/>
                <w:sz w:val="18"/>
                <w:szCs w:val="18"/>
              </w:rPr>
            </w:pPr>
          </w:p>
        </w:tc>
        <w:tc>
          <w:tcPr>
            <w:tcW w:w="2075"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2.勐海县指导农民专业合作社组织建设项目</w:t>
            </w:r>
          </w:p>
        </w:tc>
        <w:tc>
          <w:tcPr>
            <w:tcW w:w="1701"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left"/>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勐海县农村经济经营管理站</w:t>
            </w:r>
          </w:p>
        </w:tc>
        <w:tc>
          <w:tcPr>
            <w:tcW w:w="4962" w:type="dxa"/>
            <w:tcBorders>
              <w:top w:val="single" w:color="auto" w:sz="4" w:space="0"/>
              <w:left w:val="nil"/>
              <w:bottom w:val="single" w:color="auto" w:sz="4" w:space="0"/>
              <w:right w:val="single" w:color="auto" w:sz="4" w:space="0"/>
            </w:tcBorders>
            <w:shd w:val="clear" w:color="000000" w:fill="FFFFFF"/>
            <w:vAlign w:val="center"/>
          </w:tcPr>
          <w:p>
            <w:pPr>
              <w:spacing w:line="240" w:lineRule="exact"/>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计划培训3个合作社管理层人员及社员，分3期完成</w:t>
            </w:r>
          </w:p>
        </w:tc>
      </w:tr>
      <w:tr>
        <w:tblPrEx>
          <w:tblCellMar>
            <w:top w:w="0" w:type="dxa"/>
            <w:left w:w="108" w:type="dxa"/>
            <w:bottom w:w="0" w:type="dxa"/>
            <w:right w:w="108" w:type="dxa"/>
          </w:tblCellMar>
        </w:tblPrEx>
        <w:trPr>
          <w:trHeight w:val="450" w:hRule="atLeast"/>
        </w:trPr>
        <w:tc>
          <w:tcPr>
            <w:tcW w:w="993" w:type="dxa"/>
            <w:vMerge w:val="continue"/>
            <w:tcBorders>
              <w:top w:val="single" w:color="auto" w:sz="4" w:space="0"/>
              <w:left w:val="single" w:color="auto" w:sz="4" w:space="0"/>
              <w:bottom w:val="single" w:color="000000" w:sz="4" w:space="0"/>
              <w:right w:val="single" w:color="auto" w:sz="4" w:space="0"/>
            </w:tcBorders>
            <w:vAlign w:val="center"/>
          </w:tcPr>
          <w:p>
            <w:pPr>
              <w:spacing w:line="240" w:lineRule="exact"/>
              <w:jc w:val="left"/>
              <w:rPr>
                <w:rFonts w:hint="default" w:ascii="Times New Roman" w:hAnsi="Times New Roman" w:eastAsia="方正仿宋_GBK" w:cs="Times New Roman"/>
                <w:color w:val="FF0000"/>
                <w:sz w:val="18"/>
                <w:szCs w:val="18"/>
              </w:rPr>
            </w:pPr>
          </w:p>
        </w:tc>
        <w:tc>
          <w:tcPr>
            <w:tcW w:w="2075"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3.杂交水稻高产示范及新品种展示</w:t>
            </w:r>
          </w:p>
        </w:tc>
        <w:tc>
          <w:tcPr>
            <w:tcW w:w="1701"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left"/>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勐海县种子管理站</w:t>
            </w:r>
          </w:p>
        </w:tc>
        <w:tc>
          <w:tcPr>
            <w:tcW w:w="4962" w:type="dxa"/>
            <w:tcBorders>
              <w:top w:val="single" w:color="auto" w:sz="4" w:space="0"/>
              <w:left w:val="nil"/>
              <w:bottom w:val="single" w:color="auto" w:sz="4" w:space="0"/>
              <w:right w:val="single" w:color="auto" w:sz="4" w:space="0"/>
            </w:tcBorders>
            <w:shd w:val="clear" w:color="000000" w:fill="FFFFFF"/>
            <w:vAlign w:val="center"/>
          </w:tcPr>
          <w:p>
            <w:pPr>
              <w:spacing w:line="240" w:lineRule="exact"/>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1.种植杂交水稻“文富7号”90亩，亩产650公斤；</w:t>
            </w:r>
            <w:r>
              <w:rPr>
                <w:rFonts w:hint="default" w:ascii="Times New Roman" w:hAnsi="Times New Roman" w:eastAsia="方正仿宋_GBK" w:cs="Times New Roman"/>
                <w:color w:val="000000"/>
                <w:sz w:val="18"/>
                <w:szCs w:val="18"/>
              </w:rPr>
              <w:br w:type="textWrapping"/>
            </w:r>
            <w:r>
              <w:rPr>
                <w:rFonts w:hint="default" w:ascii="Times New Roman" w:hAnsi="Times New Roman" w:eastAsia="方正仿宋_GBK" w:cs="Times New Roman"/>
                <w:color w:val="000000"/>
                <w:sz w:val="18"/>
                <w:szCs w:val="18"/>
              </w:rPr>
              <w:t>2.从12个杂交水稻新品种中筛选2-3个新品种推荐种植</w:t>
            </w:r>
          </w:p>
        </w:tc>
      </w:tr>
      <w:tr>
        <w:tblPrEx>
          <w:tblCellMar>
            <w:top w:w="0" w:type="dxa"/>
            <w:left w:w="108" w:type="dxa"/>
            <w:bottom w:w="0" w:type="dxa"/>
            <w:right w:w="108" w:type="dxa"/>
          </w:tblCellMar>
        </w:tblPrEx>
        <w:trPr>
          <w:trHeight w:val="450" w:hRule="atLeast"/>
        </w:trPr>
        <w:tc>
          <w:tcPr>
            <w:tcW w:w="993" w:type="dxa"/>
            <w:vMerge w:val="continue"/>
            <w:tcBorders>
              <w:top w:val="single" w:color="auto" w:sz="4" w:space="0"/>
              <w:left w:val="single" w:color="auto" w:sz="4" w:space="0"/>
              <w:bottom w:val="single" w:color="000000" w:sz="4" w:space="0"/>
              <w:right w:val="single" w:color="auto" w:sz="4" w:space="0"/>
            </w:tcBorders>
            <w:vAlign w:val="center"/>
          </w:tcPr>
          <w:p>
            <w:pPr>
              <w:spacing w:line="240" w:lineRule="exact"/>
              <w:jc w:val="left"/>
              <w:rPr>
                <w:rFonts w:hint="default" w:ascii="Times New Roman" w:hAnsi="Times New Roman" w:eastAsia="方正仿宋_GBK" w:cs="Times New Roman"/>
                <w:color w:val="FF0000"/>
                <w:sz w:val="18"/>
                <w:szCs w:val="18"/>
              </w:rPr>
            </w:pPr>
          </w:p>
        </w:tc>
        <w:tc>
          <w:tcPr>
            <w:tcW w:w="2075" w:type="dxa"/>
            <w:tcBorders>
              <w:top w:val="nil"/>
              <w:left w:val="nil"/>
              <w:bottom w:val="single" w:color="auto" w:sz="4" w:space="0"/>
              <w:right w:val="single" w:color="auto" w:sz="4" w:space="0"/>
            </w:tcBorders>
            <w:shd w:val="clear" w:color="auto" w:fill="auto"/>
            <w:vAlign w:val="center"/>
          </w:tcPr>
          <w:p>
            <w:pPr>
              <w:spacing w:line="24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4.生态种养模式防控水稻病虫草害示范区</w:t>
            </w:r>
          </w:p>
        </w:tc>
        <w:tc>
          <w:tcPr>
            <w:tcW w:w="1701" w:type="dxa"/>
            <w:tcBorders>
              <w:top w:val="nil"/>
              <w:left w:val="nil"/>
              <w:bottom w:val="single" w:color="auto" w:sz="4" w:space="0"/>
              <w:right w:val="single" w:color="auto" w:sz="4" w:space="0"/>
            </w:tcBorders>
            <w:shd w:val="clear" w:color="auto" w:fill="auto"/>
            <w:vAlign w:val="center"/>
          </w:tcPr>
          <w:p>
            <w:pPr>
              <w:spacing w:line="240" w:lineRule="exact"/>
              <w:jc w:val="left"/>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勐海县植保植检站</w:t>
            </w:r>
          </w:p>
        </w:tc>
        <w:tc>
          <w:tcPr>
            <w:tcW w:w="4962" w:type="dxa"/>
            <w:tcBorders>
              <w:top w:val="nil"/>
              <w:left w:val="nil"/>
              <w:bottom w:val="single" w:color="auto" w:sz="4" w:space="0"/>
              <w:right w:val="single" w:color="auto" w:sz="4" w:space="0"/>
            </w:tcBorders>
            <w:shd w:val="clear" w:color="000000" w:fill="FFFFFF"/>
            <w:vAlign w:val="center"/>
          </w:tcPr>
          <w:p>
            <w:pPr>
              <w:spacing w:line="240" w:lineRule="exact"/>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1.建设“稻、鱼、鸭、蔬”生态种养模式绿色防控示范区600亩，利用生物防治、物理防治技术控制水稻病虫草害;2.示范区绿色防控和统防统治2次，较农户自防区减少农药使用次数2-3次，农药使用量减少50%以上；3.水稻病虫危害损失率控制在5%以内;4.开展技术培训4期200人次；5.示范区综合经济效益提高2000元/亩，共120万元。</w:t>
            </w:r>
          </w:p>
        </w:tc>
      </w:tr>
      <w:tr>
        <w:tblPrEx>
          <w:tblCellMar>
            <w:top w:w="0" w:type="dxa"/>
            <w:left w:w="108" w:type="dxa"/>
            <w:bottom w:w="0" w:type="dxa"/>
            <w:right w:w="108" w:type="dxa"/>
          </w:tblCellMar>
        </w:tblPrEx>
        <w:trPr>
          <w:trHeight w:val="450" w:hRule="atLeast"/>
        </w:trPr>
        <w:tc>
          <w:tcPr>
            <w:tcW w:w="993" w:type="dxa"/>
            <w:vMerge w:val="continue"/>
            <w:tcBorders>
              <w:top w:val="single" w:color="auto" w:sz="4" w:space="0"/>
              <w:left w:val="single" w:color="auto" w:sz="4" w:space="0"/>
              <w:bottom w:val="single" w:color="000000" w:sz="4" w:space="0"/>
              <w:right w:val="single" w:color="auto" w:sz="4" w:space="0"/>
            </w:tcBorders>
            <w:vAlign w:val="center"/>
          </w:tcPr>
          <w:p>
            <w:pPr>
              <w:spacing w:line="240" w:lineRule="exact"/>
              <w:jc w:val="left"/>
              <w:rPr>
                <w:rFonts w:hint="default" w:ascii="Times New Roman" w:hAnsi="Times New Roman" w:eastAsia="方正仿宋_GBK" w:cs="Times New Roman"/>
                <w:color w:val="FF0000"/>
                <w:sz w:val="18"/>
                <w:szCs w:val="18"/>
              </w:rPr>
            </w:pPr>
          </w:p>
        </w:tc>
        <w:tc>
          <w:tcPr>
            <w:tcW w:w="2075" w:type="dxa"/>
            <w:tcBorders>
              <w:top w:val="nil"/>
              <w:left w:val="nil"/>
              <w:bottom w:val="single" w:color="auto" w:sz="4" w:space="0"/>
              <w:right w:val="single" w:color="auto" w:sz="4" w:space="0"/>
            </w:tcBorders>
            <w:shd w:val="clear" w:color="auto" w:fill="auto"/>
            <w:vAlign w:val="center"/>
          </w:tcPr>
          <w:p>
            <w:pPr>
              <w:spacing w:line="24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5.稻田养鱼技术推广</w:t>
            </w:r>
          </w:p>
        </w:tc>
        <w:tc>
          <w:tcPr>
            <w:tcW w:w="1701" w:type="dxa"/>
            <w:tcBorders>
              <w:top w:val="nil"/>
              <w:left w:val="nil"/>
              <w:bottom w:val="single" w:color="auto" w:sz="4" w:space="0"/>
              <w:right w:val="single" w:color="auto" w:sz="4" w:space="0"/>
            </w:tcBorders>
            <w:shd w:val="clear" w:color="auto" w:fill="auto"/>
            <w:vAlign w:val="center"/>
          </w:tcPr>
          <w:p>
            <w:pPr>
              <w:spacing w:line="240" w:lineRule="exact"/>
              <w:jc w:val="left"/>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勐海县水产技术推广站</w:t>
            </w:r>
          </w:p>
        </w:tc>
        <w:tc>
          <w:tcPr>
            <w:tcW w:w="4962" w:type="dxa"/>
            <w:tcBorders>
              <w:top w:val="nil"/>
              <w:left w:val="nil"/>
              <w:bottom w:val="single" w:color="auto" w:sz="4" w:space="0"/>
              <w:right w:val="single" w:color="auto" w:sz="4" w:space="0"/>
            </w:tcBorders>
            <w:shd w:val="clear" w:color="000000" w:fill="FFFFFF"/>
          </w:tcPr>
          <w:p>
            <w:pPr>
              <w:spacing w:line="240" w:lineRule="exact"/>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稻田50亩投放江鳅15.7万尾，亩产50公斤，亩产值达到2500元，亩获纯利1200元；50亩稻田产值达到12.5万元，获利6万元</w:t>
            </w:r>
          </w:p>
        </w:tc>
      </w:tr>
      <w:tr>
        <w:tblPrEx>
          <w:tblCellMar>
            <w:top w:w="0" w:type="dxa"/>
            <w:left w:w="108" w:type="dxa"/>
            <w:bottom w:w="0" w:type="dxa"/>
            <w:right w:w="108" w:type="dxa"/>
          </w:tblCellMar>
        </w:tblPrEx>
        <w:trPr>
          <w:trHeight w:val="675" w:hRule="atLeast"/>
        </w:trPr>
        <w:tc>
          <w:tcPr>
            <w:tcW w:w="993" w:type="dxa"/>
            <w:vMerge w:val="continue"/>
            <w:tcBorders>
              <w:top w:val="single" w:color="auto" w:sz="4" w:space="0"/>
              <w:left w:val="single" w:color="auto" w:sz="4" w:space="0"/>
              <w:bottom w:val="single" w:color="000000" w:sz="4" w:space="0"/>
              <w:right w:val="single" w:color="auto" w:sz="4" w:space="0"/>
            </w:tcBorders>
            <w:vAlign w:val="center"/>
          </w:tcPr>
          <w:p>
            <w:pPr>
              <w:spacing w:line="240" w:lineRule="exact"/>
              <w:jc w:val="left"/>
              <w:rPr>
                <w:rFonts w:hint="default" w:ascii="Times New Roman" w:hAnsi="Times New Roman" w:eastAsia="方正仿宋_GBK" w:cs="Times New Roman"/>
                <w:color w:val="FF0000"/>
                <w:sz w:val="18"/>
                <w:szCs w:val="18"/>
              </w:rPr>
            </w:pPr>
          </w:p>
        </w:tc>
        <w:tc>
          <w:tcPr>
            <w:tcW w:w="2075" w:type="dxa"/>
            <w:tcBorders>
              <w:top w:val="nil"/>
              <w:left w:val="nil"/>
              <w:bottom w:val="single" w:color="auto" w:sz="4" w:space="0"/>
              <w:right w:val="single" w:color="auto" w:sz="4" w:space="0"/>
            </w:tcBorders>
            <w:shd w:val="clear" w:color="auto" w:fill="auto"/>
            <w:vAlign w:val="center"/>
          </w:tcPr>
          <w:p>
            <w:pPr>
              <w:spacing w:line="24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6.黎明农场高原热区高效蔬菜种植基地建设项目</w:t>
            </w:r>
          </w:p>
        </w:tc>
        <w:tc>
          <w:tcPr>
            <w:tcW w:w="1701" w:type="dxa"/>
            <w:tcBorders>
              <w:top w:val="nil"/>
              <w:left w:val="nil"/>
              <w:bottom w:val="single" w:color="auto" w:sz="4" w:space="0"/>
              <w:right w:val="single" w:color="auto" w:sz="4" w:space="0"/>
            </w:tcBorders>
            <w:shd w:val="clear" w:color="auto" w:fill="auto"/>
            <w:vAlign w:val="center"/>
          </w:tcPr>
          <w:p>
            <w:pPr>
              <w:spacing w:line="240" w:lineRule="exact"/>
              <w:jc w:val="left"/>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勐海县黎明农场管委会</w:t>
            </w:r>
          </w:p>
        </w:tc>
        <w:tc>
          <w:tcPr>
            <w:tcW w:w="4962" w:type="dxa"/>
            <w:tcBorders>
              <w:top w:val="nil"/>
              <w:left w:val="nil"/>
              <w:bottom w:val="single" w:color="auto" w:sz="4" w:space="0"/>
              <w:right w:val="single" w:color="auto" w:sz="4" w:space="0"/>
            </w:tcBorders>
            <w:shd w:val="clear" w:color="000000" w:fill="FFFFFF"/>
            <w:vAlign w:val="center"/>
          </w:tcPr>
          <w:p>
            <w:pPr>
              <w:spacing w:line="240" w:lineRule="exact"/>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建设80亩高原热区绿色高效蔬菜种植示范基地</w:t>
            </w:r>
          </w:p>
        </w:tc>
      </w:tr>
      <w:tr>
        <w:tblPrEx>
          <w:tblCellMar>
            <w:top w:w="0" w:type="dxa"/>
            <w:left w:w="108" w:type="dxa"/>
            <w:bottom w:w="0" w:type="dxa"/>
            <w:right w:w="108" w:type="dxa"/>
          </w:tblCellMar>
        </w:tblPrEx>
        <w:trPr>
          <w:trHeight w:val="439" w:hRule="atLeast"/>
        </w:trPr>
        <w:tc>
          <w:tcPr>
            <w:tcW w:w="993" w:type="dxa"/>
            <w:vMerge w:val="continue"/>
            <w:tcBorders>
              <w:top w:val="single" w:color="auto" w:sz="4" w:space="0"/>
              <w:left w:val="single" w:color="auto" w:sz="4" w:space="0"/>
              <w:bottom w:val="single" w:color="000000" w:sz="4" w:space="0"/>
              <w:right w:val="single" w:color="auto" w:sz="4" w:space="0"/>
            </w:tcBorders>
            <w:vAlign w:val="center"/>
          </w:tcPr>
          <w:p>
            <w:pPr>
              <w:spacing w:line="240" w:lineRule="exact"/>
              <w:jc w:val="left"/>
              <w:rPr>
                <w:rFonts w:hint="default" w:ascii="Times New Roman" w:hAnsi="Times New Roman" w:eastAsia="方正仿宋_GBK" w:cs="Times New Roman"/>
                <w:color w:val="FF0000"/>
                <w:sz w:val="18"/>
                <w:szCs w:val="18"/>
              </w:rPr>
            </w:pPr>
          </w:p>
        </w:tc>
        <w:tc>
          <w:tcPr>
            <w:tcW w:w="2075" w:type="dxa"/>
            <w:tcBorders>
              <w:top w:val="nil"/>
              <w:left w:val="nil"/>
              <w:bottom w:val="single" w:color="auto" w:sz="4" w:space="0"/>
              <w:right w:val="single" w:color="auto" w:sz="4" w:space="0"/>
            </w:tcBorders>
            <w:shd w:val="clear" w:color="auto" w:fill="auto"/>
            <w:vAlign w:val="center"/>
          </w:tcPr>
          <w:p>
            <w:pPr>
              <w:spacing w:line="24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7.引进新品种果桑山地示范种植项目</w:t>
            </w:r>
          </w:p>
        </w:tc>
        <w:tc>
          <w:tcPr>
            <w:tcW w:w="1701" w:type="dxa"/>
            <w:tcBorders>
              <w:top w:val="nil"/>
              <w:left w:val="nil"/>
              <w:bottom w:val="single" w:color="auto" w:sz="4" w:space="0"/>
              <w:right w:val="single" w:color="auto" w:sz="4" w:space="0"/>
            </w:tcBorders>
            <w:shd w:val="clear" w:color="auto" w:fill="auto"/>
            <w:vAlign w:val="center"/>
          </w:tcPr>
          <w:p>
            <w:pPr>
              <w:spacing w:line="240" w:lineRule="exact"/>
              <w:jc w:val="left"/>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勐海滇峰林业有限责任公司</w:t>
            </w:r>
          </w:p>
        </w:tc>
        <w:tc>
          <w:tcPr>
            <w:tcW w:w="4962" w:type="dxa"/>
            <w:tcBorders>
              <w:top w:val="nil"/>
              <w:left w:val="nil"/>
              <w:bottom w:val="single" w:color="auto" w:sz="4" w:space="0"/>
              <w:right w:val="single" w:color="auto" w:sz="4" w:space="0"/>
            </w:tcBorders>
            <w:shd w:val="clear" w:color="000000" w:fill="FFFFFF"/>
            <w:vAlign w:val="center"/>
          </w:tcPr>
          <w:p>
            <w:pPr>
              <w:spacing w:line="240" w:lineRule="exact"/>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建立山地果桑种植示范园区50亩，亩单产300公斤，总产量15000公斤，总产值18万元</w:t>
            </w:r>
          </w:p>
        </w:tc>
      </w:tr>
      <w:tr>
        <w:tblPrEx>
          <w:tblCellMar>
            <w:top w:w="0" w:type="dxa"/>
            <w:left w:w="108" w:type="dxa"/>
            <w:bottom w:w="0" w:type="dxa"/>
            <w:right w:w="108" w:type="dxa"/>
          </w:tblCellMar>
        </w:tblPrEx>
        <w:trPr>
          <w:trHeight w:val="480" w:hRule="atLeast"/>
        </w:trPr>
        <w:tc>
          <w:tcPr>
            <w:tcW w:w="993" w:type="dxa"/>
            <w:vMerge w:val="restart"/>
            <w:tcBorders>
              <w:top w:val="nil"/>
              <w:left w:val="single" w:color="auto" w:sz="4" w:space="0"/>
              <w:bottom w:val="single" w:color="000000" w:sz="4" w:space="0"/>
              <w:right w:val="single" w:color="auto" w:sz="4" w:space="0"/>
            </w:tcBorders>
            <w:shd w:val="clear" w:color="auto" w:fill="auto"/>
            <w:vAlign w:val="center"/>
          </w:tcPr>
          <w:p>
            <w:pPr>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二、卫生、文化科技项目 </w:t>
            </w:r>
          </w:p>
        </w:tc>
        <w:tc>
          <w:tcPr>
            <w:tcW w:w="2075" w:type="dxa"/>
            <w:tcBorders>
              <w:top w:val="nil"/>
              <w:left w:val="nil"/>
              <w:bottom w:val="single" w:color="auto" w:sz="4" w:space="0"/>
              <w:right w:val="single" w:color="auto" w:sz="4" w:space="0"/>
            </w:tcBorders>
            <w:shd w:val="clear" w:color="auto" w:fill="auto"/>
            <w:vAlign w:val="center"/>
          </w:tcPr>
          <w:p>
            <w:pPr>
              <w:spacing w:line="24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8.勐海县农村人群乙肝感染情况调查 </w:t>
            </w:r>
          </w:p>
        </w:tc>
        <w:tc>
          <w:tcPr>
            <w:tcW w:w="1701" w:type="dxa"/>
            <w:tcBorders>
              <w:top w:val="nil"/>
              <w:left w:val="nil"/>
              <w:bottom w:val="single" w:color="auto" w:sz="4" w:space="0"/>
              <w:right w:val="single" w:color="auto" w:sz="4" w:space="0"/>
            </w:tcBorders>
            <w:shd w:val="clear" w:color="auto" w:fill="auto"/>
            <w:vAlign w:val="center"/>
          </w:tcPr>
          <w:p>
            <w:pPr>
              <w:spacing w:line="240" w:lineRule="exact"/>
              <w:jc w:val="left"/>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勐海县疾控中心</w:t>
            </w:r>
          </w:p>
        </w:tc>
        <w:tc>
          <w:tcPr>
            <w:tcW w:w="4962" w:type="dxa"/>
            <w:tcBorders>
              <w:top w:val="nil"/>
              <w:left w:val="nil"/>
              <w:bottom w:val="single" w:color="auto" w:sz="4" w:space="0"/>
              <w:right w:val="single" w:color="auto" w:sz="4" w:space="0"/>
            </w:tcBorders>
            <w:shd w:val="clear" w:color="000000" w:fill="FFFFFF"/>
            <w:vAlign w:val="center"/>
          </w:tcPr>
          <w:p>
            <w:pPr>
              <w:spacing w:line="240" w:lineRule="exact"/>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通过对我县各乡镇农村人群进行乙肝感染指标的检测和健康教育活动，掌握我县农村人群的乙肝感染情况，有针对性开展预防控制措施，减少重点人群的感染和发病。</w:t>
            </w:r>
          </w:p>
        </w:tc>
      </w:tr>
      <w:tr>
        <w:tblPrEx>
          <w:tblCellMar>
            <w:top w:w="0" w:type="dxa"/>
            <w:left w:w="108" w:type="dxa"/>
            <w:bottom w:w="0" w:type="dxa"/>
            <w:right w:w="108" w:type="dxa"/>
          </w:tblCellMar>
        </w:tblPrEx>
        <w:trPr>
          <w:trHeight w:val="675" w:hRule="atLeast"/>
        </w:trPr>
        <w:tc>
          <w:tcPr>
            <w:tcW w:w="993"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hint="default" w:ascii="Times New Roman" w:hAnsi="Times New Roman" w:eastAsia="方正仿宋_GBK" w:cs="Times New Roman"/>
                <w:color w:val="FF0000"/>
                <w:sz w:val="18"/>
                <w:szCs w:val="18"/>
              </w:rPr>
            </w:pPr>
          </w:p>
        </w:tc>
        <w:tc>
          <w:tcPr>
            <w:tcW w:w="2075" w:type="dxa"/>
            <w:tcBorders>
              <w:top w:val="nil"/>
              <w:left w:val="nil"/>
              <w:bottom w:val="single" w:color="auto" w:sz="4" w:space="0"/>
              <w:right w:val="single" w:color="auto" w:sz="4" w:space="0"/>
            </w:tcBorders>
            <w:shd w:val="clear" w:color="auto" w:fill="auto"/>
            <w:vAlign w:val="center"/>
          </w:tcPr>
          <w:p>
            <w:pPr>
              <w:spacing w:line="24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9.勐海县中医院外科泌尿微创手术（微创前列腺切除术）</w:t>
            </w:r>
          </w:p>
        </w:tc>
        <w:tc>
          <w:tcPr>
            <w:tcW w:w="1701" w:type="dxa"/>
            <w:tcBorders>
              <w:top w:val="nil"/>
              <w:left w:val="nil"/>
              <w:bottom w:val="single" w:color="auto" w:sz="4" w:space="0"/>
              <w:right w:val="single" w:color="auto" w:sz="4" w:space="0"/>
            </w:tcBorders>
            <w:shd w:val="clear" w:color="auto" w:fill="auto"/>
            <w:vAlign w:val="center"/>
          </w:tcPr>
          <w:p>
            <w:pPr>
              <w:spacing w:line="240" w:lineRule="exact"/>
              <w:jc w:val="left"/>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勐海县中医院</w:t>
            </w:r>
          </w:p>
        </w:tc>
        <w:tc>
          <w:tcPr>
            <w:tcW w:w="4962" w:type="dxa"/>
            <w:tcBorders>
              <w:top w:val="nil"/>
              <w:left w:val="nil"/>
              <w:bottom w:val="single" w:color="auto" w:sz="4" w:space="0"/>
              <w:right w:val="single" w:color="auto" w:sz="4" w:space="0"/>
            </w:tcBorders>
            <w:shd w:val="clear" w:color="000000" w:fill="FFFFFF"/>
            <w:vAlign w:val="center"/>
          </w:tcPr>
          <w:p>
            <w:pPr>
              <w:spacing w:line="240" w:lineRule="exact"/>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通过实施泌尿微创手术，让患者在本县范围内及时就诊与手术，方便患者；减轻患者异地就医经济负担，降低本县医保、新农合费用支出。</w:t>
            </w:r>
          </w:p>
        </w:tc>
      </w:tr>
      <w:tr>
        <w:tblPrEx>
          <w:tblCellMar>
            <w:top w:w="0" w:type="dxa"/>
            <w:left w:w="108" w:type="dxa"/>
            <w:bottom w:w="0" w:type="dxa"/>
            <w:right w:w="108" w:type="dxa"/>
          </w:tblCellMar>
        </w:tblPrEx>
        <w:trPr>
          <w:trHeight w:val="450" w:hRule="atLeast"/>
        </w:trPr>
        <w:tc>
          <w:tcPr>
            <w:tcW w:w="993"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hint="default" w:ascii="Times New Roman" w:hAnsi="Times New Roman" w:eastAsia="方正仿宋_GBK" w:cs="Times New Roman"/>
                <w:color w:val="FF0000"/>
                <w:sz w:val="18"/>
                <w:szCs w:val="18"/>
              </w:rPr>
            </w:pPr>
          </w:p>
        </w:tc>
        <w:tc>
          <w:tcPr>
            <w:tcW w:w="2075" w:type="dxa"/>
            <w:tcBorders>
              <w:top w:val="nil"/>
              <w:left w:val="nil"/>
              <w:bottom w:val="single" w:color="auto" w:sz="4" w:space="0"/>
              <w:right w:val="single" w:color="auto" w:sz="4" w:space="0"/>
            </w:tcBorders>
            <w:shd w:val="clear" w:color="auto" w:fill="auto"/>
            <w:vAlign w:val="center"/>
          </w:tcPr>
          <w:p>
            <w:pPr>
              <w:spacing w:line="24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10.电视台科技知识宣传及普及</w:t>
            </w:r>
          </w:p>
        </w:tc>
        <w:tc>
          <w:tcPr>
            <w:tcW w:w="1701" w:type="dxa"/>
            <w:tcBorders>
              <w:top w:val="nil"/>
              <w:left w:val="nil"/>
              <w:bottom w:val="single" w:color="auto" w:sz="4" w:space="0"/>
              <w:right w:val="single" w:color="auto" w:sz="4" w:space="0"/>
            </w:tcBorders>
            <w:shd w:val="clear" w:color="auto" w:fill="auto"/>
            <w:vAlign w:val="center"/>
          </w:tcPr>
          <w:p>
            <w:pPr>
              <w:spacing w:line="24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勐海县广播电视台</w:t>
            </w:r>
          </w:p>
        </w:tc>
        <w:tc>
          <w:tcPr>
            <w:tcW w:w="4962" w:type="dxa"/>
            <w:tcBorders>
              <w:top w:val="nil"/>
              <w:left w:val="nil"/>
              <w:bottom w:val="single" w:color="auto" w:sz="4" w:space="0"/>
              <w:right w:val="single" w:color="auto" w:sz="4" w:space="0"/>
            </w:tcBorders>
            <w:shd w:val="clear" w:color="000000" w:fill="FFFFFF"/>
            <w:vAlign w:val="center"/>
          </w:tcPr>
          <w:p>
            <w:pPr>
              <w:spacing w:line="240" w:lineRule="exact"/>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每年播出水稻、甘蔗、蔬菜、水果等技术信息1200分钟以上；播出养猪、养牛等技术和信息1200分钟以上；播出其他技术和信息2000分钟以上。每年播出350次共6000分钟以上。</w:t>
            </w:r>
          </w:p>
        </w:tc>
      </w:tr>
      <w:tr>
        <w:tblPrEx>
          <w:tblCellMar>
            <w:top w:w="0" w:type="dxa"/>
            <w:left w:w="108" w:type="dxa"/>
            <w:bottom w:w="0" w:type="dxa"/>
            <w:right w:w="108" w:type="dxa"/>
          </w:tblCellMar>
        </w:tblPrEx>
        <w:trPr>
          <w:trHeight w:val="693" w:hRule="atLeast"/>
        </w:trPr>
        <w:tc>
          <w:tcPr>
            <w:tcW w:w="993" w:type="dxa"/>
            <w:tcBorders>
              <w:top w:val="nil"/>
              <w:left w:val="single" w:color="auto" w:sz="4" w:space="0"/>
              <w:bottom w:val="single" w:color="000000" w:sz="4" w:space="0"/>
              <w:right w:val="single" w:color="auto" w:sz="4" w:space="0"/>
            </w:tcBorders>
            <w:shd w:val="clear" w:color="auto" w:fill="auto"/>
            <w:vAlign w:val="center"/>
          </w:tcPr>
          <w:p>
            <w:pPr>
              <w:spacing w:line="24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三、借鉴、推广、宣传、学习 </w:t>
            </w:r>
          </w:p>
        </w:tc>
        <w:tc>
          <w:tcPr>
            <w:tcW w:w="2075" w:type="dxa"/>
            <w:tcBorders>
              <w:top w:val="nil"/>
              <w:left w:val="nil"/>
              <w:bottom w:val="single" w:color="auto" w:sz="4" w:space="0"/>
              <w:right w:val="single" w:color="auto" w:sz="4" w:space="0"/>
            </w:tcBorders>
            <w:shd w:val="clear" w:color="auto" w:fill="auto"/>
            <w:vAlign w:val="center"/>
          </w:tcPr>
          <w:p>
            <w:pPr>
              <w:spacing w:line="24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11.借鉴、推广、宣传、学习</w:t>
            </w:r>
          </w:p>
        </w:tc>
        <w:tc>
          <w:tcPr>
            <w:tcW w:w="1701" w:type="dxa"/>
            <w:tcBorders>
              <w:top w:val="nil"/>
              <w:left w:val="nil"/>
              <w:bottom w:val="single" w:color="auto" w:sz="4" w:space="0"/>
              <w:right w:val="single" w:color="auto" w:sz="4" w:space="0"/>
            </w:tcBorders>
            <w:shd w:val="clear" w:color="auto" w:fill="auto"/>
            <w:vAlign w:val="center"/>
          </w:tcPr>
          <w:p>
            <w:pPr>
              <w:spacing w:line="240" w:lineRule="exact"/>
              <w:jc w:val="left"/>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勐海县农业和科技局</w:t>
            </w:r>
          </w:p>
        </w:tc>
        <w:tc>
          <w:tcPr>
            <w:tcW w:w="4962" w:type="dxa"/>
            <w:tcBorders>
              <w:top w:val="nil"/>
              <w:left w:val="nil"/>
              <w:bottom w:val="single" w:color="auto" w:sz="4" w:space="0"/>
              <w:right w:val="single" w:color="auto" w:sz="4" w:space="0"/>
            </w:tcBorders>
            <w:shd w:val="clear" w:color="000000" w:fill="FFFFFF"/>
            <w:vAlign w:val="center"/>
          </w:tcPr>
          <w:p>
            <w:pPr>
              <w:spacing w:line="240" w:lineRule="exact"/>
              <w:jc w:val="left"/>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sz w:val="20"/>
              </w:rPr>
              <w:t>组织勐海县高原特色农业借鉴、推广、宣传、学习，参学人员每人上交一篇学习总结</w:t>
            </w:r>
          </w:p>
        </w:tc>
      </w:tr>
      <w:tr>
        <w:tblPrEx>
          <w:tblCellMar>
            <w:top w:w="0" w:type="dxa"/>
            <w:left w:w="108" w:type="dxa"/>
            <w:bottom w:w="0" w:type="dxa"/>
            <w:right w:w="108" w:type="dxa"/>
          </w:tblCellMar>
        </w:tblPrEx>
        <w:trPr>
          <w:trHeight w:val="573" w:hRule="atLeast"/>
        </w:trPr>
        <w:tc>
          <w:tcPr>
            <w:tcW w:w="993" w:type="dxa"/>
            <w:tcBorders>
              <w:top w:val="nil"/>
              <w:left w:val="single" w:color="auto" w:sz="4" w:space="0"/>
              <w:bottom w:val="single" w:color="000000" w:sz="4" w:space="0"/>
              <w:right w:val="single" w:color="auto" w:sz="4" w:space="0"/>
            </w:tcBorders>
            <w:shd w:val="clear" w:color="auto" w:fill="auto"/>
            <w:vAlign w:val="center"/>
          </w:tcPr>
          <w:p>
            <w:pPr>
              <w:spacing w:line="24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四、知识产权经费</w:t>
            </w:r>
          </w:p>
        </w:tc>
        <w:tc>
          <w:tcPr>
            <w:tcW w:w="2075" w:type="dxa"/>
            <w:tcBorders>
              <w:top w:val="nil"/>
              <w:left w:val="nil"/>
              <w:bottom w:val="single" w:color="auto" w:sz="4" w:space="0"/>
              <w:right w:val="single" w:color="auto" w:sz="4" w:space="0"/>
            </w:tcBorders>
            <w:shd w:val="clear" w:color="auto" w:fill="auto"/>
            <w:vAlign w:val="center"/>
          </w:tcPr>
          <w:p>
            <w:pPr>
              <w:spacing w:line="24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12.知识产权经费</w:t>
            </w:r>
          </w:p>
        </w:tc>
        <w:tc>
          <w:tcPr>
            <w:tcW w:w="1701" w:type="dxa"/>
            <w:tcBorders>
              <w:top w:val="nil"/>
              <w:left w:val="nil"/>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 xml:space="preserve"> 勐海县一小、勐海县民族中学、勐海县农业和科技局</w:t>
            </w:r>
          </w:p>
        </w:tc>
        <w:tc>
          <w:tcPr>
            <w:tcW w:w="4962" w:type="dxa"/>
            <w:tcBorders>
              <w:top w:val="nil"/>
              <w:left w:val="nil"/>
              <w:bottom w:val="single" w:color="auto" w:sz="4" w:space="0"/>
              <w:right w:val="single" w:color="auto" w:sz="4" w:space="0"/>
            </w:tcBorders>
            <w:shd w:val="clear" w:color="000000" w:fill="FFFFFF"/>
            <w:vAlign w:val="center"/>
          </w:tcPr>
          <w:p>
            <w:pPr>
              <w:spacing w:line="240" w:lineRule="exact"/>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sz w:val="20"/>
              </w:rPr>
              <w:t>开展知识产权宣传、培训等，提高学生、企业等对知识产权的认知度</w:t>
            </w:r>
          </w:p>
        </w:tc>
      </w:tr>
      <w:tr>
        <w:tblPrEx>
          <w:tblCellMar>
            <w:top w:w="0" w:type="dxa"/>
            <w:left w:w="108" w:type="dxa"/>
            <w:bottom w:w="0" w:type="dxa"/>
            <w:right w:w="108" w:type="dxa"/>
          </w:tblCellMar>
        </w:tblPrEx>
        <w:trPr>
          <w:trHeight w:val="643" w:hRule="atLeast"/>
        </w:trPr>
        <w:tc>
          <w:tcPr>
            <w:tcW w:w="993" w:type="dxa"/>
            <w:tcBorders>
              <w:top w:val="nil"/>
              <w:left w:val="single" w:color="auto" w:sz="4" w:space="0"/>
              <w:bottom w:val="single" w:color="000000" w:sz="4" w:space="0"/>
              <w:right w:val="single" w:color="auto" w:sz="4" w:space="0"/>
            </w:tcBorders>
            <w:shd w:val="clear" w:color="auto" w:fill="auto"/>
            <w:vAlign w:val="center"/>
          </w:tcPr>
          <w:p>
            <w:pPr>
              <w:spacing w:line="24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五、2017年乡镇工作经费</w:t>
            </w:r>
          </w:p>
        </w:tc>
        <w:tc>
          <w:tcPr>
            <w:tcW w:w="2075" w:type="dxa"/>
            <w:tcBorders>
              <w:top w:val="nil"/>
              <w:left w:val="nil"/>
              <w:bottom w:val="single" w:color="auto" w:sz="4" w:space="0"/>
              <w:right w:val="single" w:color="auto" w:sz="4" w:space="0"/>
            </w:tcBorders>
            <w:shd w:val="clear" w:color="auto" w:fill="auto"/>
            <w:vAlign w:val="center"/>
          </w:tcPr>
          <w:p>
            <w:pPr>
              <w:spacing w:line="24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13.2017年乡镇工作经费</w:t>
            </w:r>
          </w:p>
        </w:tc>
        <w:tc>
          <w:tcPr>
            <w:tcW w:w="1701" w:type="dxa"/>
            <w:tcBorders>
              <w:top w:val="nil"/>
              <w:left w:val="nil"/>
              <w:bottom w:val="single" w:color="auto" w:sz="4" w:space="0"/>
              <w:right w:val="single" w:color="auto" w:sz="4" w:space="0"/>
            </w:tcBorders>
            <w:shd w:val="clear" w:color="auto" w:fill="auto"/>
            <w:vAlign w:val="center"/>
          </w:tcPr>
          <w:p>
            <w:pPr>
              <w:spacing w:line="240" w:lineRule="exact"/>
              <w:jc w:val="left"/>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11个乡镇人民政府、1个农场</w:t>
            </w:r>
          </w:p>
        </w:tc>
        <w:tc>
          <w:tcPr>
            <w:tcW w:w="4962" w:type="dxa"/>
            <w:tcBorders>
              <w:top w:val="nil"/>
              <w:left w:val="nil"/>
              <w:bottom w:val="single" w:color="auto" w:sz="4" w:space="0"/>
              <w:right w:val="single" w:color="auto" w:sz="4" w:space="0"/>
            </w:tcBorders>
            <w:shd w:val="clear" w:color="000000" w:fill="FFFFFF"/>
            <w:vAlign w:val="center"/>
          </w:tcPr>
          <w:p>
            <w:pPr>
              <w:spacing w:line="240" w:lineRule="exact"/>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sz w:val="20"/>
              </w:rPr>
              <w:t>2017年乡镇科技工作经费，为乡镇开展农业科技工作提供有力保障。</w:t>
            </w:r>
          </w:p>
        </w:tc>
      </w:tr>
      <w:tr>
        <w:tblPrEx>
          <w:tblCellMar>
            <w:top w:w="0" w:type="dxa"/>
            <w:left w:w="108" w:type="dxa"/>
            <w:bottom w:w="0" w:type="dxa"/>
            <w:right w:w="108" w:type="dxa"/>
          </w:tblCellMar>
        </w:tblPrEx>
        <w:trPr>
          <w:trHeight w:val="949" w:hRule="atLeast"/>
        </w:trPr>
        <w:tc>
          <w:tcPr>
            <w:tcW w:w="993" w:type="dxa"/>
            <w:vMerge w:val="restart"/>
            <w:tcBorders>
              <w:top w:val="nil"/>
              <w:left w:val="single" w:color="auto" w:sz="4" w:space="0"/>
              <w:bottom w:val="single" w:color="000000" w:sz="4" w:space="0"/>
              <w:right w:val="single" w:color="auto" w:sz="4" w:space="0"/>
            </w:tcBorders>
            <w:shd w:val="clear" w:color="auto" w:fill="auto"/>
            <w:vAlign w:val="center"/>
          </w:tcPr>
          <w:p>
            <w:pPr>
              <w:spacing w:line="24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六、企业科技项目 </w:t>
            </w:r>
          </w:p>
        </w:tc>
        <w:tc>
          <w:tcPr>
            <w:tcW w:w="2075" w:type="dxa"/>
            <w:tcBorders>
              <w:top w:val="nil"/>
              <w:left w:val="nil"/>
              <w:bottom w:val="single" w:color="auto" w:sz="4" w:space="0"/>
              <w:right w:val="single" w:color="auto" w:sz="4" w:space="0"/>
            </w:tcBorders>
            <w:shd w:val="clear" w:color="auto" w:fill="auto"/>
            <w:vAlign w:val="center"/>
          </w:tcPr>
          <w:p>
            <w:pPr>
              <w:spacing w:line="24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14.淡水罗非鱼健康养殖示范场</w:t>
            </w:r>
          </w:p>
        </w:tc>
        <w:tc>
          <w:tcPr>
            <w:tcW w:w="1701" w:type="dxa"/>
            <w:tcBorders>
              <w:top w:val="nil"/>
              <w:left w:val="nil"/>
              <w:bottom w:val="single" w:color="auto" w:sz="4" w:space="0"/>
              <w:right w:val="single" w:color="auto" w:sz="4" w:space="0"/>
            </w:tcBorders>
            <w:shd w:val="clear" w:color="auto" w:fill="auto"/>
            <w:vAlign w:val="center"/>
          </w:tcPr>
          <w:p>
            <w:pPr>
              <w:spacing w:line="240" w:lineRule="exact"/>
              <w:jc w:val="left"/>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 xml:space="preserve">西双版纳锦海源水产养殖有限公司 </w:t>
            </w:r>
          </w:p>
        </w:tc>
        <w:tc>
          <w:tcPr>
            <w:tcW w:w="4962" w:type="dxa"/>
            <w:tcBorders>
              <w:top w:val="nil"/>
              <w:left w:val="nil"/>
              <w:bottom w:val="single" w:color="auto" w:sz="4" w:space="0"/>
              <w:right w:val="single" w:color="auto" w:sz="4" w:space="0"/>
            </w:tcBorders>
            <w:shd w:val="clear" w:color="000000" w:fill="FFFFFF"/>
            <w:vAlign w:val="center"/>
          </w:tcPr>
          <w:p>
            <w:pPr>
              <w:spacing w:line="240" w:lineRule="exact"/>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sz w:val="20"/>
              </w:rPr>
              <w:t>创建100亩健康高效养殖示范场，在现有基础上增加鱼产量20%以上、降低养殖、捕捞、装运等各项生产成本10%，力争实现年销售收入2500万元，新增上缴税金3万元，实现利润总额80万元目标。</w:t>
            </w:r>
          </w:p>
        </w:tc>
      </w:tr>
      <w:tr>
        <w:tblPrEx>
          <w:tblCellMar>
            <w:top w:w="0" w:type="dxa"/>
            <w:left w:w="108" w:type="dxa"/>
            <w:bottom w:w="0" w:type="dxa"/>
            <w:right w:w="108" w:type="dxa"/>
          </w:tblCellMar>
        </w:tblPrEx>
        <w:trPr>
          <w:trHeight w:val="675" w:hRule="atLeast"/>
        </w:trPr>
        <w:tc>
          <w:tcPr>
            <w:tcW w:w="993"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hint="default" w:ascii="Times New Roman" w:hAnsi="Times New Roman" w:eastAsia="方正仿宋_GBK" w:cs="Times New Roman"/>
                <w:color w:val="FF0000"/>
                <w:sz w:val="18"/>
                <w:szCs w:val="18"/>
              </w:rPr>
            </w:pPr>
          </w:p>
        </w:tc>
        <w:tc>
          <w:tcPr>
            <w:tcW w:w="2075" w:type="dxa"/>
            <w:tcBorders>
              <w:top w:val="nil"/>
              <w:left w:val="nil"/>
              <w:bottom w:val="single" w:color="auto" w:sz="4" w:space="0"/>
              <w:right w:val="single" w:color="auto" w:sz="4" w:space="0"/>
            </w:tcBorders>
            <w:shd w:val="clear" w:color="auto" w:fill="auto"/>
            <w:vAlign w:val="center"/>
          </w:tcPr>
          <w:p>
            <w:pPr>
              <w:spacing w:line="24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15.普洱茶熟茶离地发酵工艺升级改造</w:t>
            </w:r>
          </w:p>
        </w:tc>
        <w:tc>
          <w:tcPr>
            <w:tcW w:w="1701" w:type="dxa"/>
            <w:tcBorders>
              <w:top w:val="nil"/>
              <w:left w:val="nil"/>
              <w:bottom w:val="single" w:color="auto" w:sz="4" w:space="0"/>
              <w:right w:val="single" w:color="auto" w:sz="4" w:space="0"/>
            </w:tcBorders>
            <w:shd w:val="clear" w:color="auto" w:fill="auto"/>
            <w:vAlign w:val="center"/>
          </w:tcPr>
          <w:p>
            <w:pPr>
              <w:spacing w:line="240" w:lineRule="exact"/>
              <w:jc w:val="left"/>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云南中吉号茶业有限公司</w:t>
            </w:r>
          </w:p>
        </w:tc>
        <w:tc>
          <w:tcPr>
            <w:tcW w:w="4962" w:type="dxa"/>
            <w:tcBorders>
              <w:top w:val="nil"/>
              <w:left w:val="nil"/>
              <w:bottom w:val="single" w:color="auto" w:sz="4" w:space="0"/>
              <w:right w:val="single" w:color="auto" w:sz="4" w:space="0"/>
            </w:tcBorders>
            <w:shd w:val="clear" w:color="000000" w:fill="FFFFFF"/>
            <w:vAlign w:val="center"/>
          </w:tcPr>
          <w:p>
            <w:pPr>
              <w:spacing w:line="240" w:lineRule="exact"/>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1.促进普洱茶发酵工艺水平提升，形成普洱茶模块发酵新工艺。提升普洱茶产品附加值增加30-50%；2.普洱茶熟茶损耗率降低15%</w:t>
            </w:r>
          </w:p>
        </w:tc>
      </w:tr>
      <w:tr>
        <w:tblPrEx>
          <w:tblCellMar>
            <w:top w:w="0" w:type="dxa"/>
            <w:left w:w="108" w:type="dxa"/>
            <w:bottom w:w="0" w:type="dxa"/>
            <w:right w:w="108" w:type="dxa"/>
          </w:tblCellMar>
        </w:tblPrEx>
        <w:trPr>
          <w:trHeight w:val="675" w:hRule="atLeast"/>
        </w:trPr>
        <w:tc>
          <w:tcPr>
            <w:tcW w:w="993"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hint="default" w:ascii="Times New Roman" w:hAnsi="Times New Roman" w:eastAsia="方正仿宋_GBK" w:cs="Times New Roman"/>
                <w:color w:val="FF0000"/>
                <w:sz w:val="18"/>
                <w:szCs w:val="18"/>
              </w:rPr>
            </w:pPr>
          </w:p>
        </w:tc>
        <w:tc>
          <w:tcPr>
            <w:tcW w:w="2075" w:type="dxa"/>
            <w:tcBorders>
              <w:top w:val="nil"/>
              <w:left w:val="nil"/>
              <w:bottom w:val="single" w:color="auto" w:sz="4" w:space="0"/>
              <w:right w:val="single" w:color="auto" w:sz="4" w:space="0"/>
            </w:tcBorders>
            <w:shd w:val="clear" w:color="auto" w:fill="auto"/>
            <w:vAlign w:val="center"/>
          </w:tcPr>
          <w:p>
            <w:pPr>
              <w:spacing w:line="24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16.供热供汽系统节能技术改造项目</w:t>
            </w:r>
          </w:p>
        </w:tc>
        <w:tc>
          <w:tcPr>
            <w:tcW w:w="1701" w:type="dxa"/>
            <w:tcBorders>
              <w:top w:val="nil"/>
              <w:left w:val="nil"/>
              <w:bottom w:val="single" w:color="auto" w:sz="4" w:space="0"/>
              <w:right w:val="single" w:color="auto" w:sz="4" w:space="0"/>
            </w:tcBorders>
            <w:shd w:val="clear" w:color="auto" w:fill="auto"/>
            <w:vAlign w:val="center"/>
          </w:tcPr>
          <w:p>
            <w:pPr>
              <w:spacing w:line="240" w:lineRule="exact"/>
              <w:jc w:val="left"/>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云南臻味号茶业股份有限公司</w:t>
            </w:r>
          </w:p>
        </w:tc>
        <w:tc>
          <w:tcPr>
            <w:tcW w:w="4962" w:type="dxa"/>
            <w:tcBorders>
              <w:top w:val="nil"/>
              <w:left w:val="nil"/>
              <w:bottom w:val="single" w:color="auto" w:sz="4" w:space="0"/>
              <w:right w:val="single" w:color="auto" w:sz="4" w:space="0"/>
            </w:tcBorders>
            <w:shd w:val="clear" w:color="000000" w:fill="FFFFFF"/>
            <w:vAlign w:val="center"/>
          </w:tcPr>
          <w:p>
            <w:pPr>
              <w:spacing w:line="240" w:lineRule="exact"/>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1.完成第一阶段改造供热供汽系统，彻底停用原有0.45吨排量燃煤锅炉，摆脱企业生产依赖煤炭等燃烧能源2.第二阶段有效降低烟尘、废气排放，实现烟尘、废气零排放阶段目标；3.第三阶段对“供热供汽清洁有效控制”</w:t>
            </w:r>
          </w:p>
        </w:tc>
      </w:tr>
      <w:tr>
        <w:tblPrEx>
          <w:tblCellMar>
            <w:top w:w="0" w:type="dxa"/>
            <w:left w:w="108" w:type="dxa"/>
            <w:bottom w:w="0" w:type="dxa"/>
            <w:right w:w="108" w:type="dxa"/>
          </w:tblCellMar>
        </w:tblPrEx>
        <w:trPr>
          <w:trHeight w:val="482" w:hRule="atLeast"/>
        </w:trPr>
        <w:tc>
          <w:tcPr>
            <w:tcW w:w="993"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hint="default" w:ascii="Times New Roman" w:hAnsi="Times New Roman" w:eastAsia="方正仿宋_GBK" w:cs="Times New Roman"/>
                <w:color w:val="FF0000"/>
                <w:sz w:val="18"/>
                <w:szCs w:val="18"/>
              </w:rPr>
            </w:pPr>
          </w:p>
        </w:tc>
        <w:tc>
          <w:tcPr>
            <w:tcW w:w="2075" w:type="dxa"/>
            <w:tcBorders>
              <w:top w:val="nil"/>
              <w:left w:val="nil"/>
              <w:bottom w:val="single" w:color="auto" w:sz="4" w:space="0"/>
              <w:right w:val="single" w:color="auto" w:sz="4" w:space="0"/>
            </w:tcBorders>
            <w:shd w:val="clear" w:color="auto" w:fill="auto"/>
            <w:vAlign w:val="center"/>
          </w:tcPr>
          <w:p>
            <w:pPr>
              <w:spacing w:line="24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17.“帕萨傣”牌鱼芭酱系列产品</w:t>
            </w:r>
          </w:p>
        </w:tc>
        <w:tc>
          <w:tcPr>
            <w:tcW w:w="1701" w:type="dxa"/>
            <w:tcBorders>
              <w:top w:val="nil"/>
              <w:left w:val="nil"/>
              <w:bottom w:val="single" w:color="auto" w:sz="4" w:space="0"/>
              <w:right w:val="single" w:color="auto" w:sz="4" w:space="0"/>
            </w:tcBorders>
            <w:shd w:val="clear" w:color="auto" w:fill="auto"/>
            <w:vAlign w:val="center"/>
          </w:tcPr>
          <w:p>
            <w:pPr>
              <w:spacing w:line="240" w:lineRule="exact"/>
              <w:jc w:val="left"/>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西双版纳艾味食品有限公司</w:t>
            </w:r>
          </w:p>
        </w:tc>
        <w:tc>
          <w:tcPr>
            <w:tcW w:w="4962" w:type="dxa"/>
            <w:tcBorders>
              <w:top w:val="nil"/>
              <w:left w:val="nil"/>
              <w:bottom w:val="single" w:color="auto" w:sz="4" w:space="0"/>
              <w:right w:val="single" w:color="auto" w:sz="4" w:space="0"/>
            </w:tcBorders>
            <w:shd w:val="clear" w:color="000000" w:fill="FFFFFF"/>
          </w:tcPr>
          <w:p>
            <w:pPr>
              <w:spacing w:line="240" w:lineRule="exact"/>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开发帕萨傣牌“鱼芭酱”新型产品5-7款，预计产生经济效益300多万元</w:t>
            </w:r>
          </w:p>
        </w:tc>
      </w:tr>
      <w:tr>
        <w:tblPrEx>
          <w:tblCellMar>
            <w:top w:w="0" w:type="dxa"/>
            <w:left w:w="108" w:type="dxa"/>
            <w:bottom w:w="0" w:type="dxa"/>
            <w:right w:w="108" w:type="dxa"/>
          </w:tblCellMar>
        </w:tblPrEx>
        <w:trPr>
          <w:trHeight w:val="560" w:hRule="atLeast"/>
        </w:trPr>
        <w:tc>
          <w:tcPr>
            <w:tcW w:w="993"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hint="default" w:ascii="Times New Roman" w:hAnsi="Times New Roman" w:eastAsia="方正仿宋_GBK" w:cs="Times New Roman"/>
                <w:color w:val="FF0000"/>
                <w:sz w:val="18"/>
                <w:szCs w:val="18"/>
              </w:rPr>
            </w:pPr>
          </w:p>
        </w:tc>
        <w:tc>
          <w:tcPr>
            <w:tcW w:w="2075" w:type="dxa"/>
            <w:tcBorders>
              <w:top w:val="nil"/>
              <w:left w:val="nil"/>
              <w:bottom w:val="single" w:color="auto" w:sz="4" w:space="0"/>
              <w:right w:val="single" w:color="auto" w:sz="4" w:space="0"/>
            </w:tcBorders>
            <w:shd w:val="clear" w:color="auto" w:fill="auto"/>
            <w:vAlign w:val="center"/>
          </w:tcPr>
          <w:p>
            <w:pPr>
              <w:spacing w:line="24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18.柚子种植项目</w:t>
            </w:r>
          </w:p>
        </w:tc>
        <w:tc>
          <w:tcPr>
            <w:tcW w:w="1701" w:type="dxa"/>
            <w:tcBorders>
              <w:top w:val="nil"/>
              <w:left w:val="nil"/>
              <w:bottom w:val="single" w:color="auto" w:sz="4" w:space="0"/>
              <w:right w:val="single" w:color="auto" w:sz="4" w:space="0"/>
            </w:tcBorders>
            <w:shd w:val="clear" w:color="auto" w:fill="auto"/>
            <w:vAlign w:val="center"/>
          </w:tcPr>
          <w:p>
            <w:pPr>
              <w:spacing w:line="240" w:lineRule="exact"/>
              <w:jc w:val="left"/>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勐海万鼎农业科技发展有限公司</w:t>
            </w:r>
          </w:p>
        </w:tc>
        <w:tc>
          <w:tcPr>
            <w:tcW w:w="4962" w:type="dxa"/>
            <w:tcBorders>
              <w:top w:val="nil"/>
              <w:left w:val="nil"/>
              <w:bottom w:val="single" w:color="auto" w:sz="4" w:space="0"/>
              <w:right w:val="single" w:color="auto" w:sz="4" w:space="0"/>
            </w:tcBorders>
            <w:shd w:val="clear" w:color="000000" w:fill="FFFFFF"/>
            <w:vAlign w:val="center"/>
          </w:tcPr>
          <w:p>
            <w:pPr>
              <w:spacing w:line="240" w:lineRule="exact"/>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推广380亩柚子种植，预计带动农户50户</w:t>
            </w:r>
          </w:p>
        </w:tc>
      </w:tr>
      <w:tr>
        <w:tblPrEx>
          <w:tblCellMar>
            <w:top w:w="0" w:type="dxa"/>
            <w:left w:w="108" w:type="dxa"/>
            <w:bottom w:w="0" w:type="dxa"/>
            <w:right w:w="108" w:type="dxa"/>
          </w:tblCellMar>
        </w:tblPrEx>
        <w:trPr>
          <w:trHeight w:val="675" w:hRule="atLeast"/>
        </w:trPr>
        <w:tc>
          <w:tcPr>
            <w:tcW w:w="993" w:type="dxa"/>
            <w:vMerge w:val="restart"/>
            <w:tcBorders>
              <w:top w:val="nil"/>
              <w:left w:val="single" w:color="auto" w:sz="4" w:space="0"/>
              <w:bottom w:val="single" w:color="000000" w:sz="4" w:space="0"/>
              <w:right w:val="single" w:color="auto" w:sz="4" w:space="0"/>
            </w:tcBorders>
            <w:shd w:val="clear" w:color="auto" w:fill="auto"/>
            <w:vAlign w:val="center"/>
          </w:tcPr>
          <w:p>
            <w:pPr>
              <w:spacing w:line="24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七、科技型专业合作 </w:t>
            </w:r>
          </w:p>
        </w:tc>
        <w:tc>
          <w:tcPr>
            <w:tcW w:w="2075" w:type="dxa"/>
            <w:tcBorders>
              <w:top w:val="nil"/>
              <w:left w:val="nil"/>
              <w:bottom w:val="single" w:color="auto" w:sz="4" w:space="0"/>
              <w:right w:val="single" w:color="auto" w:sz="4" w:space="0"/>
            </w:tcBorders>
            <w:shd w:val="clear" w:color="auto" w:fill="auto"/>
            <w:vAlign w:val="center"/>
          </w:tcPr>
          <w:p>
            <w:pPr>
              <w:spacing w:line="24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19.马铃薯百亩示范样板基地建设</w:t>
            </w:r>
          </w:p>
        </w:tc>
        <w:tc>
          <w:tcPr>
            <w:tcW w:w="1701" w:type="dxa"/>
            <w:tcBorders>
              <w:top w:val="nil"/>
              <w:left w:val="nil"/>
              <w:bottom w:val="single" w:color="auto" w:sz="4" w:space="0"/>
              <w:right w:val="single" w:color="auto" w:sz="4" w:space="0"/>
            </w:tcBorders>
            <w:shd w:val="clear" w:color="auto" w:fill="auto"/>
            <w:vAlign w:val="center"/>
          </w:tcPr>
          <w:p>
            <w:pPr>
              <w:spacing w:line="240" w:lineRule="exact"/>
              <w:jc w:val="left"/>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勐海县事必达农业专业合作社</w:t>
            </w:r>
          </w:p>
        </w:tc>
        <w:tc>
          <w:tcPr>
            <w:tcW w:w="4962" w:type="dxa"/>
            <w:tcBorders>
              <w:top w:val="nil"/>
              <w:left w:val="nil"/>
              <w:bottom w:val="single" w:color="auto" w:sz="4" w:space="0"/>
              <w:right w:val="single" w:color="auto" w:sz="4" w:space="0"/>
            </w:tcBorders>
            <w:shd w:val="clear" w:color="000000" w:fill="FFFFFF"/>
            <w:vAlign w:val="center"/>
          </w:tcPr>
          <w:p>
            <w:pPr>
              <w:spacing w:line="240" w:lineRule="exact"/>
              <w:jc w:val="left"/>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 xml:space="preserve">建立100亩马铃薯示范样板，每亩产优质马铃薯1.6吨，总产量160吨，实现产值48万元； </w:t>
            </w:r>
          </w:p>
        </w:tc>
      </w:tr>
      <w:tr>
        <w:tblPrEx>
          <w:tblCellMar>
            <w:top w:w="0" w:type="dxa"/>
            <w:left w:w="108" w:type="dxa"/>
            <w:bottom w:w="0" w:type="dxa"/>
            <w:right w:w="108" w:type="dxa"/>
          </w:tblCellMar>
        </w:tblPrEx>
        <w:trPr>
          <w:trHeight w:val="675" w:hRule="atLeast"/>
        </w:trPr>
        <w:tc>
          <w:tcPr>
            <w:tcW w:w="993"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hint="default" w:ascii="Times New Roman" w:hAnsi="Times New Roman" w:eastAsia="方正仿宋_GBK" w:cs="Times New Roman"/>
                <w:color w:val="FF0000"/>
                <w:sz w:val="18"/>
                <w:szCs w:val="18"/>
              </w:rPr>
            </w:pPr>
          </w:p>
        </w:tc>
        <w:tc>
          <w:tcPr>
            <w:tcW w:w="2075" w:type="dxa"/>
            <w:tcBorders>
              <w:top w:val="nil"/>
              <w:left w:val="nil"/>
              <w:bottom w:val="single" w:color="auto" w:sz="4" w:space="0"/>
              <w:right w:val="single" w:color="auto" w:sz="4" w:space="0"/>
            </w:tcBorders>
            <w:shd w:val="clear" w:color="auto" w:fill="auto"/>
            <w:vAlign w:val="center"/>
          </w:tcPr>
          <w:p>
            <w:pPr>
              <w:spacing w:line="24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20.稻—鱼—鸭—蔬绿色种养生态复合模式示范</w:t>
            </w:r>
          </w:p>
        </w:tc>
        <w:tc>
          <w:tcPr>
            <w:tcW w:w="1701" w:type="dxa"/>
            <w:tcBorders>
              <w:top w:val="nil"/>
              <w:left w:val="nil"/>
              <w:bottom w:val="single" w:color="auto" w:sz="4" w:space="0"/>
              <w:right w:val="single" w:color="auto" w:sz="4" w:space="0"/>
            </w:tcBorders>
            <w:shd w:val="clear" w:color="auto" w:fill="auto"/>
            <w:vAlign w:val="center"/>
          </w:tcPr>
          <w:p>
            <w:pPr>
              <w:spacing w:line="240" w:lineRule="exact"/>
              <w:jc w:val="left"/>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勐海依布养殖专业合作社</w:t>
            </w:r>
          </w:p>
        </w:tc>
        <w:tc>
          <w:tcPr>
            <w:tcW w:w="4962" w:type="dxa"/>
            <w:tcBorders>
              <w:top w:val="nil"/>
              <w:left w:val="nil"/>
              <w:bottom w:val="single" w:color="auto" w:sz="4" w:space="0"/>
              <w:right w:val="single" w:color="auto" w:sz="4" w:space="0"/>
            </w:tcBorders>
            <w:shd w:val="clear" w:color="000000" w:fill="FFFFFF"/>
            <w:vAlign w:val="center"/>
          </w:tcPr>
          <w:p>
            <w:pPr>
              <w:spacing w:line="240" w:lineRule="exact"/>
              <w:jc w:val="left"/>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通过绿色种养生态复合模式示范500亩，水稻产量450千克/亩以上，鱼产量70千克/亩以上，鸭35只/亩，产鸭蛋7000枚以上，蔬菜产值1500元/亩，实现总产值500万元。</w:t>
            </w:r>
          </w:p>
        </w:tc>
      </w:tr>
      <w:tr>
        <w:tblPrEx>
          <w:tblCellMar>
            <w:top w:w="0" w:type="dxa"/>
            <w:left w:w="108" w:type="dxa"/>
            <w:bottom w:w="0" w:type="dxa"/>
            <w:right w:w="108" w:type="dxa"/>
          </w:tblCellMar>
        </w:tblPrEx>
        <w:trPr>
          <w:trHeight w:val="675" w:hRule="atLeast"/>
        </w:trPr>
        <w:tc>
          <w:tcPr>
            <w:tcW w:w="993"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hint="default" w:ascii="Times New Roman" w:hAnsi="Times New Roman" w:eastAsia="方正仿宋_GBK" w:cs="Times New Roman"/>
                <w:color w:val="FF0000"/>
                <w:sz w:val="18"/>
                <w:szCs w:val="18"/>
              </w:rPr>
            </w:pPr>
          </w:p>
        </w:tc>
        <w:tc>
          <w:tcPr>
            <w:tcW w:w="2075"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21.火龙果种植</w:t>
            </w:r>
          </w:p>
        </w:tc>
        <w:tc>
          <w:tcPr>
            <w:tcW w:w="1701"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left"/>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勐海县傣龙农业专业合作社</w:t>
            </w:r>
          </w:p>
        </w:tc>
        <w:tc>
          <w:tcPr>
            <w:tcW w:w="4962" w:type="dxa"/>
            <w:tcBorders>
              <w:top w:val="single" w:color="auto" w:sz="4" w:space="0"/>
              <w:left w:val="nil"/>
              <w:bottom w:val="single" w:color="auto" w:sz="4" w:space="0"/>
              <w:right w:val="single" w:color="auto" w:sz="4" w:space="0"/>
            </w:tcBorders>
            <w:shd w:val="clear" w:color="000000" w:fill="FFFFFF"/>
            <w:vAlign w:val="center"/>
          </w:tcPr>
          <w:p>
            <w:pPr>
              <w:spacing w:line="240" w:lineRule="exact"/>
              <w:jc w:val="left"/>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1.在城子村、大曼扁村、曼贺浓村、勐囡村、曼洒村建火龙果标准化生产基地200亩； 2.对合作社负责人和社员培训4期260人次； 3.建成车间、包装、存储间1000平方米</w:t>
            </w:r>
          </w:p>
        </w:tc>
      </w:tr>
      <w:tr>
        <w:tblPrEx>
          <w:tblCellMar>
            <w:top w:w="0" w:type="dxa"/>
            <w:left w:w="108" w:type="dxa"/>
            <w:bottom w:w="0" w:type="dxa"/>
            <w:right w:w="108" w:type="dxa"/>
          </w:tblCellMar>
        </w:tblPrEx>
        <w:trPr>
          <w:trHeight w:val="832" w:hRule="atLeast"/>
        </w:trPr>
        <w:tc>
          <w:tcPr>
            <w:tcW w:w="993" w:type="dxa"/>
            <w:tcBorders>
              <w:top w:val="nil"/>
              <w:left w:val="single" w:color="auto" w:sz="4" w:space="0"/>
              <w:bottom w:val="single" w:color="000000" w:sz="4" w:space="0"/>
              <w:right w:val="single" w:color="auto" w:sz="4" w:space="0"/>
            </w:tcBorders>
            <w:shd w:val="clear" w:color="auto" w:fill="auto"/>
            <w:vAlign w:val="center"/>
          </w:tcPr>
          <w:p>
            <w:pPr>
              <w:spacing w:line="240" w:lineRule="exact"/>
              <w:jc w:val="left"/>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八、2016优秀科技乡镇奖励</w:t>
            </w:r>
          </w:p>
        </w:tc>
        <w:tc>
          <w:tcPr>
            <w:tcW w:w="2075" w:type="dxa"/>
            <w:tcBorders>
              <w:top w:val="nil"/>
              <w:left w:val="nil"/>
              <w:bottom w:val="single" w:color="auto" w:sz="4" w:space="0"/>
              <w:right w:val="single" w:color="auto" w:sz="4" w:space="0"/>
            </w:tcBorders>
            <w:shd w:val="clear" w:color="auto" w:fill="auto"/>
            <w:vAlign w:val="center"/>
          </w:tcPr>
          <w:p>
            <w:pPr>
              <w:spacing w:line="24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22.2016年优秀科技乡镇奖励</w:t>
            </w:r>
          </w:p>
        </w:tc>
        <w:tc>
          <w:tcPr>
            <w:tcW w:w="1701" w:type="dxa"/>
            <w:tcBorders>
              <w:top w:val="nil"/>
              <w:left w:val="nil"/>
              <w:bottom w:val="single" w:color="auto" w:sz="4" w:space="0"/>
              <w:right w:val="single" w:color="auto" w:sz="4" w:space="0"/>
            </w:tcBorders>
            <w:shd w:val="clear" w:color="auto" w:fill="auto"/>
            <w:vAlign w:val="center"/>
          </w:tcPr>
          <w:p>
            <w:pPr>
              <w:spacing w:line="240" w:lineRule="exact"/>
              <w:jc w:val="left"/>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勐阿镇</w:t>
            </w:r>
          </w:p>
        </w:tc>
        <w:tc>
          <w:tcPr>
            <w:tcW w:w="4962" w:type="dxa"/>
            <w:tcBorders>
              <w:top w:val="nil"/>
              <w:left w:val="nil"/>
              <w:bottom w:val="single" w:color="auto" w:sz="4" w:space="0"/>
              <w:right w:val="single" w:color="auto" w:sz="4" w:space="0"/>
            </w:tcBorders>
            <w:shd w:val="clear" w:color="000000" w:fill="FFFFFF"/>
            <w:vAlign w:val="center"/>
          </w:tcPr>
          <w:p>
            <w:pPr>
              <w:spacing w:line="240" w:lineRule="exact"/>
              <w:jc w:val="left"/>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根据《2016年度工作目标责任制考评工作情况》于2017年2月对各乡镇、黎明农场管委会进行2016年度科技暨全民科学素质建设工作综合考评。考评为优秀乡镇的进行奖励。</w:t>
            </w:r>
          </w:p>
        </w:tc>
      </w:tr>
      <w:tr>
        <w:tblPrEx>
          <w:tblCellMar>
            <w:top w:w="0" w:type="dxa"/>
            <w:left w:w="108" w:type="dxa"/>
            <w:bottom w:w="0" w:type="dxa"/>
            <w:right w:w="108" w:type="dxa"/>
          </w:tblCellMar>
        </w:tblPrEx>
        <w:trPr>
          <w:trHeight w:val="971" w:hRule="atLeast"/>
        </w:trPr>
        <w:tc>
          <w:tcPr>
            <w:tcW w:w="993" w:type="dxa"/>
            <w:tcBorders>
              <w:top w:val="nil"/>
              <w:left w:val="single" w:color="auto" w:sz="4" w:space="0"/>
              <w:bottom w:val="nil"/>
              <w:right w:val="single" w:color="auto" w:sz="4" w:space="0"/>
            </w:tcBorders>
            <w:shd w:val="clear" w:color="auto" w:fill="auto"/>
            <w:vAlign w:val="center"/>
          </w:tcPr>
          <w:p>
            <w:pPr>
              <w:spacing w:line="240" w:lineRule="exact"/>
              <w:jc w:val="left"/>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 xml:space="preserve">九、院校合作项目 </w:t>
            </w:r>
          </w:p>
        </w:tc>
        <w:tc>
          <w:tcPr>
            <w:tcW w:w="2075" w:type="dxa"/>
            <w:tcBorders>
              <w:top w:val="nil"/>
              <w:left w:val="nil"/>
              <w:bottom w:val="nil"/>
              <w:right w:val="single" w:color="auto" w:sz="4" w:space="0"/>
            </w:tcBorders>
            <w:shd w:val="clear" w:color="auto" w:fill="auto"/>
            <w:vAlign w:val="center"/>
          </w:tcPr>
          <w:p>
            <w:pPr>
              <w:spacing w:line="24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23.苦茶交接技术培训</w:t>
            </w:r>
          </w:p>
        </w:tc>
        <w:tc>
          <w:tcPr>
            <w:tcW w:w="1701" w:type="dxa"/>
            <w:tcBorders>
              <w:top w:val="nil"/>
              <w:left w:val="nil"/>
              <w:bottom w:val="nil"/>
              <w:right w:val="single" w:color="auto" w:sz="4" w:space="0"/>
            </w:tcBorders>
            <w:shd w:val="clear" w:color="auto" w:fill="auto"/>
            <w:vAlign w:val="center"/>
          </w:tcPr>
          <w:p>
            <w:pPr>
              <w:spacing w:line="240" w:lineRule="exact"/>
              <w:jc w:val="left"/>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云南省农业科学院茶叶研究所</w:t>
            </w:r>
          </w:p>
        </w:tc>
        <w:tc>
          <w:tcPr>
            <w:tcW w:w="4962" w:type="dxa"/>
            <w:tcBorders>
              <w:top w:val="nil"/>
              <w:left w:val="nil"/>
              <w:bottom w:val="nil"/>
              <w:right w:val="single" w:color="auto" w:sz="4" w:space="0"/>
            </w:tcBorders>
            <w:shd w:val="clear" w:color="000000" w:fill="FFFFFF"/>
            <w:vAlign w:val="center"/>
          </w:tcPr>
          <w:p>
            <w:pPr>
              <w:spacing w:line="240" w:lineRule="exact"/>
              <w:jc w:val="left"/>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1.苦茶嫁接技术示范园10亩，辐射带动100亩；2.嫁接成活率80%以上，与新植茶园比较成本降低50%，比新植茶园投产缩短1.5年；3.培训茶农100人次；4.嫁接后，茶叶比原来增值20-30%。</w:t>
            </w:r>
          </w:p>
        </w:tc>
      </w:tr>
      <w:tr>
        <w:tblPrEx>
          <w:tblCellMar>
            <w:top w:w="0" w:type="dxa"/>
            <w:left w:w="108" w:type="dxa"/>
            <w:bottom w:w="0" w:type="dxa"/>
            <w:right w:w="108" w:type="dxa"/>
          </w:tblCellMar>
        </w:tblPrEx>
        <w:trPr>
          <w:trHeight w:val="560" w:hRule="atLeast"/>
        </w:trPr>
        <w:tc>
          <w:tcPr>
            <w:tcW w:w="993" w:type="dxa"/>
            <w:tcBorders>
              <w:top w:val="single" w:color="auto" w:sz="4" w:space="0"/>
              <w:left w:val="single" w:color="auto" w:sz="4" w:space="0"/>
              <w:bottom w:val="single" w:color="000000" w:sz="4" w:space="0"/>
              <w:right w:val="single" w:color="auto" w:sz="4" w:space="0"/>
            </w:tcBorders>
            <w:shd w:val="clear" w:color="auto" w:fill="auto"/>
            <w:vAlign w:val="center"/>
          </w:tcPr>
          <w:p>
            <w:pPr>
              <w:spacing w:line="24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十、科技进步奖</w:t>
            </w:r>
          </w:p>
        </w:tc>
        <w:tc>
          <w:tcPr>
            <w:tcW w:w="2075"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24.科技进步奖奖励</w:t>
            </w:r>
          </w:p>
        </w:tc>
        <w:tc>
          <w:tcPr>
            <w:tcW w:w="1701"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left"/>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勐海县农业和科技局</w:t>
            </w:r>
          </w:p>
        </w:tc>
        <w:tc>
          <w:tcPr>
            <w:tcW w:w="4962" w:type="dxa"/>
            <w:tcBorders>
              <w:top w:val="single" w:color="auto" w:sz="4" w:space="0"/>
              <w:left w:val="nil"/>
              <w:bottom w:val="single" w:color="auto" w:sz="4" w:space="0"/>
              <w:right w:val="single" w:color="auto" w:sz="4" w:space="0"/>
            </w:tcBorders>
            <w:shd w:val="clear" w:color="000000" w:fill="FFFFFF"/>
            <w:vAlign w:val="center"/>
          </w:tcPr>
          <w:p>
            <w:pPr>
              <w:spacing w:line="240" w:lineRule="exact"/>
              <w:jc w:val="left"/>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根据《勐海县科学技术奖励办法》（试行），每两年组织申报县级科技进步奖项目，对获奖单位进行奖励</w:t>
            </w:r>
          </w:p>
        </w:tc>
      </w:tr>
      <w:tr>
        <w:tblPrEx>
          <w:tblCellMar>
            <w:top w:w="0" w:type="dxa"/>
            <w:left w:w="108" w:type="dxa"/>
            <w:bottom w:w="0" w:type="dxa"/>
            <w:right w:w="108" w:type="dxa"/>
          </w:tblCellMar>
        </w:tblPrEx>
        <w:trPr>
          <w:trHeight w:val="684" w:hRule="atLeast"/>
        </w:trPr>
        <w:tc>
          <w:tcPr>
            <w:tcW w:w="993" w:type="dxa"/>
            <w:tcBorders>
              <w:top w:val="single" w:color="auto" w:sz="4" w:space="0"/>
              <w:left w:val="single" w:color="auto" w:sz="4" w:space="0"/>
              <w:bottom w:val="single" w:color="000000" w:sz="4" w:space="0"/>
              <w:right w:val="single" w:color="auto" w:sz="4" w:space="0"/>
            </w:tcBorders>
            <w:shd w:val="clear" w:color="auto" w:fill="auto"/>
            <w:vAlign w:val="center"/>
          </w:tcPr>
          <w:p>
            <w:pPr>
              <w:spacing w:line="24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十一、局办公经费 </w:t>
            </w:r>
          </w:p>
        </w:tc>
        <w:tc>
          <w:tcPr>
            <w:tcW w:w="2075"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25.县农业和科技局办公经费</w:t>
            </w:r>
          </w:p>
        </w:tc>
        <w:tc>
          <w:tcPr>
            <w:tcW w:w="1701"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left"/>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勐海县农业和科技局</w:t>
            </w:r>
          </w:p>
        </w:tc>
        <w:tc>
          <w:tcPr>
            <w:tcW w:w="4962" w:type="dxa"/>
            <w:tcBorders>
              <w:top w:val="single" w:color="auto" w:sz="4" w:space="0"/>
              <w:left w:val="nil"/>
              <w:bottom w:val="single" w:color="auto" w:sz="4" w:space="0"/>
              <w:right w:val="single" w:color="auto" w:sz="4" w:space="0"/>
            </w:tcBorders>
            <w:shd w:val="clear" w:color="000000" w:fill="FFFFFF"/>
            <w:vAlign w:val="center"/>
          </w:tcPr>
          <w:p>
            <w:pPr>
              <w:spacing w:line="240" w:lineRule="exact"/>
              <w:jc w:val="left"/>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开展科技、党风廉政建设培训，办公设备更新等各项工作相关费用支出，保障全县科技工作顺利开展。</w:t>
            </w:r>
          </w:p>
        </w:tc>
      </w:tr>
    </w:tbl>
    <w:p>
      <w:pPr>
        <w:spacing w:line="64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zh-CN"/>
        </w:rPr>
        <w:t>二、绩效评价工作情况</w:t>
      </w:r>
    </w:p>
    <w:p>
      <w:pPr>
        <w:tabs>
          <w:tab w:val="left" w:pos="6732"/>
        </w:tabs>
        <w:spacing w:line="640" w:lineRule="exact"/>
        <w:ind w:firstLine="640" w:firstLineChars="200"/>
        <w:rPr>
          <w:rFonts w:ascii="楷体_GB2312" w:eastAsia="楷体_GB2312" w:cs="宋体"/>
          <w:sz w:val="32"/>
          <w:szCs w:val="32"/>
          <w:lang w:val="zh-CN"/>
        </w:rPr>
      </w:pPr>
      <w:r>
        <w:rPr>
          <w:rFonts w:hint="eastAsia" w:ascii="方正楷体_GBK" w:hAnsi="方正楷体_GBK" w:eastAsia="方正楷体_GBK" w:cs="方正楷体_GBK"/>
          <w:sz w:val="32"/>
          <w:szCs w:val="32"/>
          <w:lang w:val="zh-CN"/>
        </w:rPr>
        <w:t>（一）绩效评价目的</w:t>
      </w:r>
      <w:r>
        <w:rPr>
          <w:rFonts w:ascii="楷体_GB2312" w:eastAsia="楷体_GB2312" w:cs="宋体"/>
          <w:sz w:val="32"/>
          <w:szCs w:val="32"/>
          <w:lang w:val="zh-CN"/>
        </w:rPr>
        <w:tab/>
      </w:r>
    </w:p>
    <w:p>
      <w:pPr>
        <w:spacing w:line="64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通过绩效评价掌握勐海县农业和科技局2017年科技计划项目资金使用，制度建设及执行情况以及取得的成效；总结经验，找准问题，提出改进的意见和建议。通过绩效评价，完善制度、创新机制、加强管理、强化监督，保证项目、资金使用管理的规范性、安全性和有效性；为指导预算编制，优化财政支出结构，提高公共服务水平提供决策依据。</w:t>
      </w:r>
    </w:p>
    <w:p>
      <w:pPr>
        <w:spacing w:line="64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通过评价，从项目投入、项目过程管理、项目产出、项目效果效益及绩效评价资料报送情况等方面找出项目实施存在的问题，并提出相应的对策建议，为相关部门进一步完善项目决策与管理制度、改进项目管理工作，更好地发挥财政资金在“科技强县”工作中的引导作用提供参考。</w:t>
      </w:r>
    </w:p>
    <w:p>
      <w:pPr>
        <w:spacing w:line="640"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val="zh-CN"/>
        </w:rPr>
        <w:t>（二）绩效评价设计过程</w:t>
      </w:r>
    </w:p>
    <w:p>
      <w:pPr>
        <w:spacing w:line="360" w:lineRule="auto"/>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1.前期准备</w:t>
      </w:r>
    </w:p>
    <w:p>
      <w:pPr>
        <w:spacing w:line="360" w:lineRule="auto"/>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（1）根据评价项目确定评价组组成人员及各项目负责人，学习有关财政支出绩效评价的法规文件；向被评价单位发出初步的资料清单；</w:t>
      </w:r>
    </w:p>
    <w:p>
      <w:pPr>
        <w:spacing w:line="360" w:lineRule="auto"/>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到项目主管单位了解项目概况、收集主要资料。根据了解的项目概况和已收集到的主要资料，在与项目主管单位沟通的基础上，制定项目的绩效评价实施方案，评价指标体系及评分标准，上报勐海县财政局绩效股；同时根据对项目的进一步了解，向被评价单位单位发出后续需要提供的资料详细清单，被评价单位在本时间段内完成自评报告及后续相关资料的提供。</w:t>
      </w:r>
    </w:p>
    <w:p>
      <w:pPr>
        <w:spacing w:line="360" w:lineRule="auto"/>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2.实施阶段 </w:t>
      </w:r>
    </w:p>
    <w:p>
      <w:pPr>
        <w:spacing w:line="360" w:lineRule="auto"/>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（1）检查项目单位提供的项目实施、资金使用的相关资料，整理数据，对绩效评价指标进行修订，对评价方案进一步完善；</w:t>
      </w:r>
    </w:p>
    <w:p>
      <w:pPr>
        <w:spacing w:line="360" w:lineRule="auto"/>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根据项目类型、项目内容，结合资金投放金额，按不低于30%的单项项目及资金量对项目承担单位进行现场抽查，核实被评价单位提供信息的真实性，对淡水罗非鱼健康养殖示范场、普洱茶熟茶离地发酵工艺升级改造、供热供汽系统节能技术改造、勐海县苦茶嫁接技术培训及示范、稻—鱼—鸭—蔬绿色种养生态复合模式示范共5个项目实施实地勘察，抽查资金为330 000.00元；</w:t>
      </w:r>
    </w:p>
    <w:p>
      <w:pPr>
        <w:spacing w:line="360" w:lineRule="auto"/>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（3）根据项目实施内容，对勐海县电视台实施项目进行电话访谈，对勐海县中医院、勐海县疾控中心相关项目参与人员进行现场访谈、了解项目实施效果，抽查资金量为150 000.00元。</w:t>
      </w:r>
    </w:p>
    <w:p>
      <w:pPr>
        <w:spacing w:line="360" w:lineRule="auto"/>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3.完成报告撰写和提交</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核实相关数据，分析、整理收集到的全部资料，必要时进行补充调查、进一步取证核实，从项目投入、项目过程管理、项目产出、项目效果、效益等方面分析、总结项目实施情况，找出项目实施存在的问题，并提出相应的对策建议，初步形成绩效评价报告征求意见稿，提交被评价工作小组和被评价单位征求意见。</w:t>
      </w:r>
    </w:p>
    <w:p>
      <w:pPr>
        <w:spacing w:line="600" w:lineRule="exact"/>
        <w:ind w:firstLine="640" w:firstLineChars="200"/>
        <w:rPr>
          <w:rFonts w:ascii="宋体" w:hAnsi="宋体"/>
          <w:sz w:val="32"/>
          <w:szCs w:val="32"/>
        </w:rPr>
      </w:pPr>
      <w:r>
        <w:rPr>
          <w:rFonts w:hint="default" w:ascii="Times New Roman" w:hAnsi="Times New Roman" w:eastAsia="方正仿宋_GBK" w:cs="Times New Roman"/>
          <w:sz w:val="32"/>
          <w:szCs w:val="32"/>
        </w:rPr>
        <w:t>（2）根据评价小组论证意见和被评价单位回复意见，对报告进行修改完善，提交最终绩效评价报告。</w:t>
      </w:r>
    </w:p>
    <w:p>
      <w:pPr>
        <w:spacing w:line="640" w:lineRule="exact"/>
        <w:ind w:firstLine="640" w:firstLineChars="200"/>
        <w:rPr>
          <w:rFonts w:ascii="宋体" w:hAnsi="宋体"/>
          <w:sz w:val="32"/>
          <w:szCs w:val="32"/>
        </w:rPr>
      </w:pPr>
      <w:r>
        <w:rPr>
          <w:rFonts w:hint="eastAsia" w:ascii="方正楷体_GBK" w:hAnsi="方正楷体_GBK" w:eastAsia="方正楷体_GBK" w:cs="方正楷体_GBK"/>
          <w:sz w:val="32"/>
          <w:szCs w:val="32"/>
          <w:lang w:val="zh-CN"/>
        </w:rPr>
        <w:t>（三）绩效评价框架，包括绩效评价原则、评价指标体系、绩效标准和评价方法</w:t>
      </w:r>
    </w:p>
    <w:p>
      <w:pPr>
        <w:spacing w:line="360" w:lineRule="auto"/>
        <w:ind w:firstLine="640" w:firstLineChars="200"/>
        <w:rPr>
          <w:rFonts w:hint="default" w:ascii="Times New Roman" w:hAnsi="Times New Roman" w:eastAsia="方正仿宋_GBK" w:cs="Times New Roman"/>
          <w:sz w:val="32"/>
          <w:szCs w:val="32"/>
          <w:lang w:val="zh-CN"/>
        </w:rPr>
      </w:pPr>
      <w:r>
        <w:rPr>
          <w:rFonts w:hint="default" w:ascii="Times New Roman" w:hAnsi="Times New Roman" w:eastAsia="方正仿宋_GBK" w:cs="Times New Roman"/>
          <w:sz w:val="32"/>
          <w:szCs w:val="32"/>
        </w:rPr>
        <w:t>1.绩效评价原则</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采用科学规范原则、公正公开原则、分级分类原则、绩效相关原则等对2017年科技计划项目开展评价工作。</w:t>
      </w:r>
    </w:p>
    <w:p>
      <w:pPr>
        <w:spacing w:line="360" w:lineRule="auto"/>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2.评价指标体系</w:t>
      </w:r>
    </w:p>
    <w:p>
      <w:pPr>
        <w:spacing w:line="360" w:lineRule="auto"/>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（1）指标体系制定原则</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本次评价指标体系制定遵循：相关性原则、重要性原则、可比性原则、经济性原则、系统性原则。</w:t>
      </w:r>
    </w:p>
    <w:p>
      <w:pPr>
        <w:spacing w:line="360" w:lineRule="auto"/>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（2）评价指标体系</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项目的评价指标分为四级，包括4项一级指标，6项二级指标，23项三级指标,42项四级指标，其中：共性指标35个，个性指标7个，满分100分。（详见附件4.绩效评价指标体系和评分表）</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3.绩效标准</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（1）计划标准</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以预先制定的目标、计划、预算等作为评价的标准。</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（2）历史标准</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参照同类指标的历史数据制定的评价标准。</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（3）其他标准</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参照相关文件规定的程序、资料、要求等作为评价标准。</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4.评价方法</w:t>
      </w:r>
    </w:p>
    <w:p>
      <w:pPr>
        <w:spacing w:line="600" w:lineRule="exact"/>
        <w:ind w:firstLine="640" w:firstLineChars="200"/>
        <w:rPr>
          <w:rFonts w:ascii="宋体" w:hAnsi="宋体"/>
          <w:sz w:val="32"/>
          <w:szCs w:val="32"/>
        </w:rPr>
      </w:pPr>
      <w:r>
        <w:rPr>
          <w:rFonts w:hint="default" w:ascii="Times New Roman" w:hAnsi="Times New Roman" w:eastAsia="方正仿宋_GBK" w:cs="Times New Roman"/>
          <w:sz w:val="32"/>
          <w:szCs w:val="32"/>
        </w:rPr>
        <w:t>根据《财政部关于印发&lt;财政支出绩效评价管理暂行办法&gt;的通知》（财预〔2011〕285号）文件确定的绩效评价方法：比较法、因素分析法、公众评判法、专家评议法，了解被评价单位2017年科技计划项目管理及资金使用情况，采取定量与定性相结合的方式，评价本项目绩效情况。</w:t>
      </w:r>
    </w:p>
    <w:p>
      <w:pPr>
        <w:spacing w:line="600"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val="zh-CN"/>
        </w:rPr>
        <w:t>（四）证据收集方法</w:t>
      </w:r>
    </w:p>
    <w:p>
      <w:pPr>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结合项目实际情况，采用收集资料、检查记录或文件、按计划对项目单位进行实地勘察、查看会计资料及原始凭证、现场访谈、电话访问等证据收集方法。</w:t>
      </w:r>
    </w:p>
    <w:p>
      <w:pPr>
        <w:spacing w:line="600"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val="zh-CN"/>
        </w:rPr>
        <w:t>（五）绩效评价实施过程</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按照绩效评价设计过程实施绩效评价，由勐海县财政局、勐海县农业和科技局、昆明安泰会计师事务所有限公司有关专家及评价人员参与，联合成立绩效评价工作组，负责绩效评价的组织管理和实施工作。</w:t>
      </w:r>
    </w:p>
    <w:p>
      <w:pPr>
        <w:spacing w:line="600" w:lineRule="exact"/>
        <w:ind w:firstLine="640" w:firstLineChars="200"/>
        <w:rPr>
          <w:rFonts w:ascii="宋体" w:hAnsi="宋体"/>
          <w:sz w:val="32"/>
          <w:szCs w:val="32"/>
        </w:rPr>
      </w:pPr>
      <w:r>
        <w:rPr>
          <w:rFonts w:hint="default" w:ascii="Times New Roman" w:hAnsi="Times New Roman" w:eastAsia="方正仿宋_GBK" w:cs="Times New Roman"/>
          <w:sz w:val="32"/>
          <w:szCs w:val="32"/>
        </w:rPr>
        <w:t>本次绩效评价共检查19家项目执行单位报送的项目资料，现场检查农业和科技局机关经费使用情况，抽取5家项目执行单位进行现场勘查，2家单位开展现场访谈，1家单位进行电话访问，同时发放调查问卷175份。评价工作围绕项目投入、项目管理、项目产出、项目效果四个方面开展，总结经验，找出问题，并提出相应的对策建议，为县农业和科技局及相关部门进一步完善科技计划项目的决策与管理制度、改进项目管理工作，更好地发挥财政资金在促进农业科技发展中的引导作用提供参考。</w:t>
      </w:r>
    </w:p>
    <w:p>
      <w:pPr>
        <w:spacing w:line="600" w:lineRule="exact"/>
        <w:ind w:firstLine="640" w:firstLineChars="200"/>
        <w:rPr>
          <w:rFonts w:hint="eastAsia" w:ascii="方正楷体_GBK" w:hAnsi="方正楷体_GBK" w:eastAsia="方正楷体_GBK" w:cs="方正楷体_GBK"/>
          <w:sz w:val="32"/>
          <w:szCs w:val="32"/>
          <w:lang w:val="zh-CN"/>
        </w:rPr>
      </w:pPr>
      <w:r>
        <w:rPr>
          <w:rFonts w:hint="eastAsia" w:ascii="方正楷体_GBK" w:hAnsi="方正楷体_GBK" w:eastAsia="方正楷体_GBK" w:cs="方正楷体_GBK"/>
          <w:sz w:val="32"/>
          <w:szCs w:val="32"/>
          <w:lang w:val="zh-CN"/>
        </w:rPr>
        <w:t>（六）本次绩效评价的局限性</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次绩效评价的科技计划项目包括25个单项项目，具体实施内容和目标各不相同，受益对象也不同。因此，在设计受益对象满意度调查问卷时，共性问题的设计比较局限，包括不了整个项目的所有内容。问卷中的个性问题只能针对具体项目内容来设计，调查结果仅反映该单项项目的满意度。因此，对整个科技计划项目的满意度无法用一个百分比来综合衡量。</w:t>
      </w:r>
    </w:p>
    <w:p>
      <w:pPr>
        <w:spacing w:line="600" w:lineRule="exact"/>
        <w:ind w:firstLine="640" w:firstLineChars="200"/>
        <w:rPr>
          <w:rFonts w:ascii="宋体" w:hAnsi="宋体"/>
          <w:b/>
          <w:szCs w:val="32"/>
        </w:rPr>
      </w:pPr>
      <w:r>
        <w:rPr>
          <w:rFonts w:hint="eastAsia" w:ascii="方正黑体_GBK" w:hAnsi="方正黑体_GBK" w:eastAsia="方正黑体_GBK" w:cs="方正黑体_GBK"/>
          <w:sz w:val="32"/>
          <w:szCs w:val="32"/>
          <w:lang w:val="zh-CN"/>
        </w:rPr>
        <w:t>三、绩效分析及评价结论</w:t>
      </w:r>
    </w:p>
    <w:p>
      <w:pPr>
        <w:spacing w:line="600" w:lineRule="exact"/>
        <w:ind w:firstLine="640" w:firstLineChars="200"/>
        <w:rPr>
          <w:rFonts w:hint="eastAsia" w:ascii="方正楷体_GBK" w:hAnsi="方正楷体_GBK" w:eastAsia="方正楷体_GBK" w:cs="方正楷体_GBK"/>
          <w:szCs w:val="32"/>
        </w:rPr>
      </w:pPr>
      <w:r>
        <w:rPr>
          <w:rFonts w:hint="eastAsia" w:ascii="方正楷体_GBK" w:hAnsi="方正楷体_GBK" w:eastAsia="方正楷体_GBK" w:cs="方正楷体_GBK"/>
          <w:sz w:val="32"/>
          <w:szCs w:val="32"/>
          <w:lang w:val="zh-CN"/>
        </w:rPr>
        <w:t>（一）绩效分析</w:t>
      </w:r>
    </w:p>
    <w:p>
      <w:pPr>
        <w:spacing w:line="600" w:lineRule="exact"/>
        <w:ind w:firstLine="640" w:firstLineChars="200"/>
        <w:rPr>
          <w:rFonts w:hint="default" w:ascii="Times New Roman" w:hAnsi="Times New Roman" w:eastAsia="方正仿宋_GBK" w:cs="Times New Roman"/>
          <w:color w:val="auto"/>
          <w:sz w:val="32"/>
          <w:szCs w:val="32"/>
          <w:highlight w:val="none"/>
          <w:lang w:val="zh-CN"/>
        </w:rPr>
      </w:pPr>
      <w:r>
        <w:rPr>
          <w:rFonts w:hint="default" w:ascii="Times New Roman" w:hAnsi="Times New Roman" w:eastAsia="方正仿宋_GBK" w:cs="Times New Roman"/>
          <w:color w:val="auto"/>
          <w:sz w:val="32"/>
          <w:szCs w:val="32"/>
          <w:highlight w:val="none"/>
        </w:rPr>
        <w:t>1.项目投入</w:t>
      </w:r>
    </w:p>
    <w:p>
      <w:pPr>
        <w:spacing w:line="600" w:lineRule="exact"/>
        <w:ind w:firstLine="640" w:firstLineChars="2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（1）项目立项</w:t>
      </w:r>
    </w:p>
    <w:p>
      <w:pPr>
        <w:spacing w:line="600" w:lineRule="exact"/>
        <w:ind w:firstLine="640" w:firstLineChars="2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项目依据农业部印发的《加快农业科技创新与推广的实施意见》、《关于深化农业科技体制机制改革加快实施创新驱动发展战略的意见》《关于促进企业开展农业科技创新的意见》，以及云南省科技厅《加强农业科技创新 加快高原农业特色发展的实施意见》等文件立项，立项依据充分合理；项目实施前拟定项目实施方案，并报勐海县人民政府批准。项目设定的绩效目标符合客观实际、符合党的政策、符合正常业绩水平，项目单位根据项目实际情况，对项目目标进行细化分解，对项目的完成目标进行量化。</w:t>
      </w:r>
    </w:p>
    <w:p>
      <w:pPr>
        <w:spacing w:line="600" w:lineRule="exact"/>
        <w:ind w:firstLine="640" w:firstLineChars="2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（2）资金落实</w:t>
      </w:r>
    </w:p>
    <w:p>
      <w:pPr>
        <w:spacing w:line="600" w:lineRule="exact"/>
        <w:ind w:firstLine="640" w:firstLineChars="2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根据勐海县人民政府安排，2017年勐海县财政局预算安排科技计划项目资金1 600 000.00元。截止2017年12月31日，项目资金已全部及时到位，资金到位率100%。</w:t>
      </w:r>
    </w:p>
    <w:p>
      <w:pPr>
        <w:spacing w:line="600" w:lineRule="exact"/>
        <w:ind w:firstLine="640" w:firstLineChars="2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2.项目过程</w:t>
      </w:r>
    </w:p>
    <w:p>
      <w:pPr>
        <w:spacing w:line="600" w:lineRule="exact"/>
        <w:ind w:firstLine="640" w:firstLineChars="2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（1）业务管理</w:t>
      </w:r>
    </w:p>
    <w:p>
      <w:pPr>
        <w:spacing w:line="600" w:lineRule="exact"/>
        <w:ind w:firstLine="640" w:firstLineChars="200"/>
        <w:rPr>
          <w:rFonts w:hint="default" w:ascii="Times New Roman" w:hAnsi="Times New Roman" w:eastAsia="方正仿宋_GBK" w:cs="Times New Roman"/>
          <w:color w:val="auto"/>
          <w:sz w:val="32"/>
          <w:szCs w:val="32"/>
          <w:highlight w:val="none"/>
          <w:lang w:val="zh-CN"/>
        </w:rPr>
      </w:pPr>
      <w:r>
        <w:rPr>
          <w:rFonts w:hint="default" w:ascii="Times New Roman" w:hAnsi="Times New Roman" w:eastAsia="方正仿宋_GBK" w:cs="Times New Roman"/>
          <w:color w:val="auto"/>
          <w:sz w:val="32"/>
          <w:szCs w:val="32"/>
          <w:highlight w:val="none"/>
        </w:rPr>
        <w:t>①项目组织情况</w:t>
      </w:r>
    </w:p>
    <w:p>
      <w:pPr>
        <w:spacing w:line="600" w:lineRule="exact"/>
        <w:ind w:firstLine="640" w:firstLineChars="2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科技计划项目是一项切合勐海县农业发展需要而长期实施的项目，实施主体为勐海县农业和科技局，为积极稳妥推进项目实施，成立了勐海县农业和科技局项目审核领导小组，局长任组长，相关业务处室负责人为组员。项目组织机构健全、分工明确，工作安排合理。项目的选择采取自下而上、逐级推荐上报的方式，结合勐海县农业和科技发展的重点领域、重点产业技术需求进行集体筛选、论证确定，通过签订项目任务书和编制项目方案，明确绩效目标，通过项目执行长期性，实现提高全县科技自主创新能力。</w:t>
      </w:r>
    </w:p>
    <w:p>
      <w:pPr>
        <w:spacing w:line="600" w:lineRule="exact"/>
        <w:ind w:firstLine="640" w:firstLineChars="2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②项目管理及质量控制情况</w:t>
      </w:r>
    </w:p>
    <w:p>
      <w:pPr>
        <w:spacing w:line="600" w:lineRule="exact"/>
        <w:ind w:firstLine="640" w:firstLineChars="2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勐海县农业和科技局作为项目主管单位，制定了《内部控制制度》和《内部控制工作流程》，为其履行职能职责及规范日常管理提供制度依据；针对科技计划项目，主要依据《西双版纳州科技计划项目和经费的管理办法》对项目的申请、立项、中期检查评估、验收和考核，同时制定了《勐海县科技计划项目验收办法》和《勐海县科技计划项目验收办法关于专家在验收工作中的职责和权利的规定》等管理制度，为项目实施提供了较好的管理环境。</w:t>
      </w:r>
    </w:p>
    <w:p>
      <w:pPr>
        <w:spacing w:line="600" w:lineRule="exact"/>
        <w:ind w:firstLine="640" w:firstLineChars="2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项目的选择储备坚持“符合勐海县产业发展、涵盖农、科、教、卫各个行业，依托企业开展创新、专利研发”的原则，由各实施单位提出申请，经县农业和科技局实地考察项目可行性后，由项目实施单位填报项目申请书，按“三重一大”制度，经局办公会议讨论后形成项目方案，报县人民政府批复后再有实施单位完成项目任务书或项目方案填报。对所有项目完成后组织专家验收，出具验收意见；对经费50 000元（含50 000元）以上的项目进行中期检查，督促整改，保证项目能够顺利完成。</w:t>
      </w:r>
    </w:p>
    <w:p>
      <w:pPr>
        <w:spacing w:line="600" w:lineRule="exact"/>
        <w:ind w:firstLine="640" w:firstLineChars="2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③单位绩效跟踪及自评情况</w:t>
      </w:r>
    </w:p>
    <w:p>
      <w:pPr>
        <w:spacing w:line="600" w:lineRule="exact"/>
        <w:ind w:firstLine="640" w:firstLineChars="2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根据《西双版纳州科技计划项目和经费的管理办法》的相关规定，由项目实施单位上报中期进展情况表，县农业和科技局组织业务部门进行中期检查，对项目下一步实施提出指导意见和建议。项目完成后，由项目主管单位组织各部门专家进行现场验收，验收意见需要对项目完成情况、效果实现程度发表意见，明确“通过验收”或“不通过验收”的意见。</w:t>
      </w:r>
    </w:p>
    <w:p>
      <w:pPr>
        <w:spacing w:line="600" w:lineRule="exact"/>
        <w:ind w:firstLine="640" w:firstLineChars="2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勐海县农业和科技局按照《勐海县财政局关于开展2017年度县本级财政项目支出重点评价的通知》（海财绩字〔2018〕6号）文件要求，在各家项目执行单位首先完成绩效自评报告或工作总结的基础上，就整个科技计划项目开展了自评工作，完成项目自评报告。报告对项目管理、项目成本分析、分项绩效指标完成情况、部门总体绩效目标实现进行了总结、打分，对下一步改进工作提出意见和建议，自评得分96分，评价等级为“优”。</w:t>
      </w:r>
    </w:p>
    <w:p>
      <w:pPr>
        <w:spacing w:line="600" w:lineRule="exact"/>
        <w:ind w:firstLine="640" w:firstLineChars="2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评价组在检查中，发现项目管理上存在部分项目验收滞后、项目档案归档不及时、不规范、不完整的情况（详见“四、存在问题部分）。</w:t>
      </w:r>
    </w:p>
    <w:p>
      <w:pPr>
        <w:spacing w:line="600" w:lineRule="exact"/>
        <w:ind w:firstLine="640" w:firstLineChars="2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（2）财务管理</w:t>
      </w:r>
    </w:p>
    <w:p>
      <w:pPr>
        <w:spacing w:line="600" w:lineRule="exact"/>
        <w:ind w:firstLine="640" w:firstLineChars="2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在财务管理方面，勐海县农业和科技局按照《行政事业单位内部控制规范》的要求制定了《内部控制制度》，在科技计划项目经费的管理上，参照《西双版纳州科技计划项目和经费的管理办法》中对项目经费的安排及使用的相关规定执行。2017年科技计划项目实施方案经县政府批复同意后，县财政才下拨项目经费。专项资金拨付程序规范，经检查项目经费使用情况，2017年科技计划项目经费已按照资金管理办法规定支出项目使用，无违规使用、挪用项目经费的情况。</w:t>
      </w:r>
    </w:p>
    <w:p>
      <w:pPr>
        <w:spacing w:line="620" w:lineRule="exact"/>
        <w:ind w:firstLine="800" w:firstLineChars="25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3.项目绩效</w:t>
      </w:r>
    </w:p>
    <w:p>
      <w:pPr>
        <w:spacing w:line="620" w:lineRule="exact"/>
        <w:ind w:firstLine="645"/>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（1）项目经济性分析</w:t>
      </w:r>
    </w:p>
    <w:p>
      <w:pPr>
        <w:spacing w:line="620" w:lineRule="exact"/>
        <w:ind w:firstLine="646"/>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勐海县农业和科技局按照项目实施方案拨付2017年科技计划项目资金，经检查项目资金使用情况，项目经费支出均控制在预算内。</w:t>
      </w:r>
    </w:p>
    <w:p>
      <w:pPr>
        <w:spacing w:line="620" w:lineRule="exact"/>
        <w:ind w:firstLine="645"/>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（2）项目效率性分析</w:t>
      </w:r>
    </w:p>
    <w:p>
      <w:pPr>
        <w:spacing w:line="620" w:lineRule="exact"/>
        <w:ind w:firstLine="646"/>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highlight w:val="none"/>
        </w:rPr>
        <w:t>按项目实施方案，2017年科技计划项目包括11个大类25个项目，实际执行时，科技进步奖励项目根据县政府要求于2017年5月取消，截止评价日（2018年8月31日），其余24个项目已按申报内容实施23项，知识产权经费项目未实施，项目执行率96%；已执行项目中，</w:t>
      </w:r>
      <w:r>
        <w:rPr>
          <w:rFonts w:hint="default" w:ascii="Times New Roman" w:hAnsi="Times New Roman" w:eastAsia="方正仿宋_GBK" w:cs="Times New Roman"/>
          <w:color w:val="auto"/>
          <w:sz w:val="32"/>
          <w:szCs w:val="32"/>
          <w:highlight w:val="none"/>
        </w:rPr>
        <w:t>引进新品种果桑山地示范种植项目和</w:t>
      </w:r>
      <w:r>
        <w:rPr>
          <w:rFonts w:hint="default" w:ascii="Times New Roman" w:hAnsi="Times New Roman" w:eastAsia="方正仿宋_GBK" w:cs="Times New Roman"/>
          <w:color w:val="auto"/>
          <w:sz w:val="32"/>
          <w:highlight w:val="none"/>
        </w:rPr>
        <w:t>黎明农场高原热区高效蔬菜种植基地项目未在计划期内完成，项目完成及时率为91.67%。</w:t>
      </w:r>
      <w:r>
        <w:rPr>
          <w:rFonts w:hint="default" w:ascii="Times New Roman" w:hAnsi="Times New Roman" w:eastAsia="方正仿宋_GBK" w:cs="Times New Roman"/>
          <w:color w:val="auto"/>
          <w:sz w:val="32"/>
          <w:szCs w:val="32"/>
          <w:highlight w:val="none"/>
        </w:rPr>
        <w:t>各类项目的预期目标完成情况、实施进度及完成质量如下：</w:t>
      </w:r>
    </w:p>
    <w:p>
      <w:pPr>
        <w:spacing w:line="620" w:lineRule="exact"/>
        <w:ind w:firstLine="640" w:firstLineChars="2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①农业科技成果转化运用类项目完成情况</w:t>
      </w:r>
    </w:p>
    <w:p>
      <w:pPr>
        <w:spacing w:line="600" w:lineRule="exact"/>
        <w:ind w:firstLine="646"/>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该类项目共涉及7个具体项目，投入项目经费410 000.00元。该项项目主要通过农科技术的示范推广应用，为农民找到更多增产增收途径。截止2017年12月31日，秋季瓜地拱棚无公害蔬菜试验示范项目、指导农民专业合作社组织建设项目、杂交水稻高产示范及新品种展示项目、生态种养模式防控水稻病虫草害示范区项目、稻田养鱼技术推广项目共5个项目实施完成并通过验收。引进新品种果桑山地示范种植项目2017年11月完成山地种植果桑50亩，苗木种植全部完毕，产值尚未实现；黎明农场高原热区高效蔬菜种植基地建设项目于2017年11月7日组织开标，完成实施方案评审工作，截止评价日尚未实施完成。各个具体项目申报目标完成情况见下表：</w:t>
      </w:r>
    </w:p>
    <w:p>
      <w:pPr>
        <w:spacing w:line="600" w:lineRule="exact"/>
        <w:jc w:val="center"/>
        <w:rPr>
          <w:rFonts w:ascii="宋体" w:hAnsi="宋体"/>
          <w:b/>
          <w:sz w:val="24"/>
        </w:rPr>
      </w:pPr>
      <w:r>
        <w:rPr>
          <w:rFonts w:hint="eastAsia" w:ascii="方正仿宋_GBK" w:hAnsi="方正仿宋_GBK" w:eastAsia="方正仿宋_GBK" w:cs="方正仿宋_GBK"/>
          <w:b w:val="0"/>
          <w:bCs/>
          <w:sz w:val="24"/>
        </w:rPr>
        <w:t>表3  项目绩效目标完成情况表</w:t>
      </w:r>
    </w:p>
    <w:tbl>
      <w:tblPr>
        <w:tblStyle w:val="17"/>
        <w:tblW w:w="9499" w:type="dxa"/>
        <w:tblInd w:w="-34" w:type="dxa"/>
        <w:tblLayout w:type="fixed"/>
        <w:tblCellMar>
          <w:top w:w="0" w:type="dxa"/>
          <w:left w:w="108" w:type="dxa"/>
          <w:bottom w:w="0" w:type="dxa"/>
          <w:right w:w="108" w:type="dxa"/>
        </w:tblCellMar>
      </w:tblPr>
      <w:tblGrid>
        <w:gridCol w:w="1843"/>
        <w:gridCol w:w="3828"/>
        <w:gridCol w:w="3828"/>
      </w:tblGrid>
      <w:tr>
        <w:tblPrEx>
          <w:tblCellMar>
            <w:top w:w="0" w:type="dxa"/>
            <w:left w:w="108" w:type="dxa"/>
            <w:bottom w:w="0" w:type="dxa"/>
            <w:right w:w="108" w:type="dxa"/>
          </w:tblCellMar>
        </w:tblPrEx>
        <w:trPr>
          <w:trHeight w:val="336" w:hRule="atLeast"/>
        </w:trPr>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项目名称</w:t>
            </w:r>
          </w:p>
        </w:tc>
        <w:tc>
          <w:tcPr>
            <w:tcW w:w="382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绩效目标</w:t>
            </w:r>
          </w:p>
        </w:tc>
        <w:tc>
          <w:tcPr>
            <w:tcW w:w="382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实际完成情况</w:t>
            </w:r>
          </w:p>
        </w:tc>
      </w:tr>
      <w:tr>
        <w:tblPrEx>
          <w:tblCellMar>
            <w:top w:w="0" w:type="dxa"/>
            <w:left w:w="108" w:type="dxa"/>
            <w:bottom w:w="0" w:type="dxa"/>
            <w:right w:w="108" w:type="dxa"/>
          </w:tblCellMar>
        </w:tblPrEx>
        <w:trPr>
          <w:trHeight w:val="1200" w:hRule="atLeast"/>
        </w:trPr>
        <w:tc>
          <w:tcPr>
            <w:tcW w:w="1843" w:type="dxa"/>
            <w:tcBorders>
              <w:top w:val="nil"/>
              <w:left w:val="single" w:color="auto" w:sz="4" w:space="0"/>
              <w:bottom w:val="single" w:color="auto" w:sz="4" w:space="0"/>
              <w:right w:val="single" w:color="auto" w:sz="4" w:space="0"/>
            </w:tcBorders>
            <w:shd w:val="clear" w:color="auto" w:fill="auto"/>
            <w:vAlign w:val="center"/>
          </w:tcPr>
          <w:p>
            <w:pPr>
              <w:jc w:val="lef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1.秋季瓜地拱棚无公害蔬菜试验示范</w:t>
            </w:r>
          </w:p>
        </w:tc>
        <w:tc>
          <w:tcPr>
            <w:tcW w:w="3828"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1.建立蔬菜试验示范样板50亩对比试验，其中：瓜地拱棚种植20亩，露地种植30亩，单产蔬菜1.5吨，总产量75吨，实现产值15万元； 2.开展秋季蔬菜栽培技术现场培训会4期300人次。</w:t>
            </w:r>
          </w:p>
        </w:tc>
        <w:tc>
          <w:tcPr>
            <w:tcW w:w="3828" w:type="dxa"/>
            <w:tcBorders>
              <w:top w:val="nil"/>
              <w:left w:val="nil"/>
              <w:bottom w:val="single" w:color="auto" w:sz="4" w:space="0"/>
              <w:right w:val="single" w:color="auto" w:sz="4" w:space="0"/>
            </w:tcBorders>
            <w:shd w:val="clear" w:color="auto" w:fill="auto"/>
          </w:tcPr>
          <w:p>
            <w:pPr>
              <w:widowControl/>
              <w:spacing w:line="240" w:lineRule="exact"/>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1. 由于受台风影响，瓜棚6亩、露地9亩绝收。14亩瓜地拱棚种植示范平均单产1514.4公斤，21亩露地种植示范平均单产1447.4公斤，项目区总产51.6吨，实现产值24.26万元，完成目标值161.73%。</w:t>
            </w:r>
            <w:r>
              <w:rPr>
                <w:rFonts w:hint="default" w:ascii="Times New Roman" w:hAnsi="Times New Roman" w:eastAsia="方正仿宋_GBK" w:cs="Times New Roman"/>
                <w:color w:val="auto"/>
                <w:kern w:val="0"/>
                <w:sz w:val="18"/>
                <w:szCs w:val="18"/>
              </w:rPr>
              <w:br w:type="textWrapping"/>
            </w:r>
            <w:r>
              <w:rPr>
                <w:rFonts w:hint="default" w:ascii="Times New Roman" w:hAnsi="Times New Roman" w:eastAsia="方正仿宋_GBK" w:cs="Times New Roman"/>
                <w:color w:val="auto"/>
                <w:kern w:val="0"/>
                <w:sz w:val="18"/>
                <w:szCs w:val="18"/>
              </w:rPr>
              <w:t>2.开展蔬菜种植培训4期共310人次</w:t>
            </w:r>
          </w:p>
        </w:tc>
      </w:tr>
      <w:tr>
        <w:tblPrEx>
          <w:tblCellMar>
            <w:top w:w="0" w:type="dxa"/>
            <w:left w:w="108" w:type="dxa"/>
            <w:bottom w:w="0" w:type="dxa"/>
            <w:right w:w="108" w:type="dxa"/>
          </w:tblCellMar>
        </w:tblPrEx>
        <w:trPr>
          <w:trHeight w:val="960" w:hRule="atLeast"/>
        </w:trPr>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2.勐海县指导农民专业合作社组织建设项目</w:t>
            </w:r>
          </w:p>
        </w:tc>
        <w:tc>
          <w:tcPr>
            <w:tcW w:w="3828" w:type="dxa"/>
            <w:tcBorders>
              <w:top w:val="nil"/>
              <w:left w:val="nil"/>
              <w:bottom w:val="single" w:color="auto" w:sz="4" w:space="0"/>
              <w:right w:val="single" w:color="auto" w:sz="4" w:space="0"/>
            </w:tcBorders>
            <w:shd w:val="clear" w:color="000000" w:fill="FFFFFF"/>
            <w:vAlign w:val="center"/>
          </w:tcPr>
          <w:p>
            <w:pPr>
              <w:widowControl/>
              <w:spacing w:line="240" w:lineRule="exact"/>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计划培训3个合作社管理层人员及社员，分3期完成</w:t>
            </w:r>
          </w:p>
        </w:tc>
        <w:tc>
          <w:tcPr>
            <w:tcW w:w="3828" w:type="dxa"/>
            <w:tcBorders>
              <w:top w:val="nil"/>
              <w:left w:val="nil"/>
              <w:bottom w:val="single" w:color="auto" w:sz="4" w:space="0"/>
              <w:right w:val="single" w:color="auto" w:sz="4" w:space="0"/>
            </w:tcBorders>
            <w:shd w:val="clear" w:color="auto" w:fill="auto"/>
          </w:tcPr>
          <w:p>
            <w:pPr>
              <w:widowControl/>
              <w:spacing w:line="240" w:lineRule="exact"/>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在全县1014个合作社中挑选并完成5个农民专业合作社管理层人员及社员培训788人次，进行政策宣传和技术讲解，带动种养殖户394户，帮助合作社社员人均增收560元</w:t>
            </w:r>
          </w:p>
        </w:tc>
      </w:tr>
      <w:tr>
        <w:tblPrEx>
          <w:tblCellMar>
            <w:top w:w="0" w:type="dxa"/>
            <w:left w:w="108" w:type="dxa"/>
            <w:bottom w:w="0" w:type="dxa"/>
            <w:right w:w="108" w:type="dxa"/>
          </w:tblCellMar>
        </w:tblPrEx>
        <w:trPr>
          <w:trHeight w:val="960" w:hRule="atLeast"/>
        </w:trPr>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3.杂交水稻高产示范及新品种展示</w:t>
            </w:r>
          </w:p>
        </w:tc>
        <w:tc>
          <w:tcPr>
            <w:tcW w:w="382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1.种植杂交水稻“文富7号”90亩，亩产650公斤；</w:t>
            </w:r>
            <w:r>
              <w:rPr>
                <w:rFonts w:hint="default" w:ascii="Times New Roman" w:hAnsi="Times New Roman" w:eastAsia="方正仿宋_GBK" w:cs="Times New Roman"/>
                <w:color w:val="auto"/>
                <w:kern w:val="0"/>
                <w:sz w:val="18"/>
                <w:szCs w:val="18"/>
              </w:rPr>
              <w:br w:type="textWrapping"/>
            </w:r>
            <w:r>
              <w:rPr>
                <w:rFonts w:hint="default" w:ascii="Times New Roman" w:hAnsi="Times New Roman" w:eastAsia="方正仿宋_GBK" w:cs="Times New Roman"/>
                <w:color w:val="auto"/>
                <w:kern w:val="0"/>
                <w:sz w:val="18"/>
                <w:szCs w:val="18"/>
              </w:rPr>
              <w:t>2.从12个杂交水稻新品种中筛选2-3个新品种推荐种植</w:t>
            </w:r>
          </w:p>
        </w:tc>
        <w:tc>
          <w:tcPr>
            <w:tcW w:w="382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1.种植杂交水稻“文富7号”90亩，实际亩产702.5公斤，高于目标产量650公斤，增幅8.1%；</w:t>
            </w:r>
            <w:r>
              <w:rPr>
                <w:rFonts w:hint="default" w:ascii="Times New Roman" w:hAnsi="Times New Roman" w:eastAsia="方正仿宋_GBK" w:cs="Times New Roman"/>
                <w:color w:val="auto"/>
                <w:kern w:val="0"/>
                <w:sz w:val="18"/>
                <w:szCs w:val="18"/>
              </w:rPr>
              <w:br w:type="textWrapping"/>
            </w:r>
            <w:r>
              <w:rPr>
                <w:rFonts w:hint="default" w:ascii="Times New Roman" w:hAnsi="Times New Roman" w:eastAsia="方正仿宋_GBK" w:cs="Times New Roman"/>
                <w:color w:val="auto"/>
                <w:kern w:val="0"/>
                <w:sz w:val="18"/>
                <w:szCs w:val="18"/>
              </w:rPr>
              <w:t>2.实际展示13个杂交水稻新品种，筛选,兆两优7213#、广优1186#新品种推荐种植</w:t>
            </w:r>
          </w:p>
        </w:tc>
      </w:tr>
      <w:tr>
        <w:tblPrEx>
          <w:tblCellMar>
            <w:top w:w="0" w:type="dxa"/>
            <w:left w:w="108" w:type="dxa"/>
            <w:bottom w:w="0" w:type="dxa"/>
            <w:right w:w="108" w:type="dxa"/>
          </w:tblCellMar>
        </w:tblPrEx>
        <w:trPr>
          <w:trHeight w:val="2268" w:hRule="atLeast"/>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4.生态种养模式防控水稻病虫草害示范区</w:t>
            </w:r>
          </w:p>
        </w:tc>
        <w:tc>
          <w:tcPr>
            <w:tcW w:w="3828" w:type="dxa"/>
            <w:tcBorders>
              <w:top w:val="nil"/>
              <w:left w:val="nil"/>
              <w:bottom w:val="single" w:color="auto" w:sz="4" w:space="0"/>
              <w:right w:val="single" w:color="auto" w:sz="4" w:space="0"/>
            </w:tcBorders>
            <w:shd w:val="clear" w:color="000000" w:fill="FFFFFF"/>
            <w:vAlign w:val="center"/>
          </w:tcPr>
          <w:p>
            <w:pPr>
              <w:widowControl/>
              <w:spacing w:line="240" w:lineRule="exact"/>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1.建设“稻、鱼、鸭、蔬”生态种养模式绿色防控示范区600亩，利用生物防治、物理防治技术控制水稻病虫草害;2.示范区绿色防控和统防统治2次，较农户自防区减少农药使用次数2-3次，农药使用量减少50%以上；3.水稻病虫危害损失率控制在5%以内;4.开展技术培训4期200人次；5.示范区综合经济效益提高2000元/亩，共120万元。</w:t>
            </w:r>
          </w:p>
        </w:tc>
        <w:tc>
          <w:tcPr>
            <w:tcW w:w="3828" w:type="dxa"/>
            <w:tcBorders>
              <w:top w:val="nil"/>
              <w:left w:val="nil"/>
              <w:bottom w:val="single" w:color="auto" w:sz="4" w:space="0"/>
              <w:right w:val="single" w:color="auto" w:sz="4" w:space="0"/>
            </w:tcBorders>
            <w:shd w:val="clear" w:color="auto" w:fill="auto"/>
            <w:vAlign w:val="center"/>
          </w:tcPr>
          <w:p>
            <w:pPr>
              <w:widowControl/>
              <w:spacing w:line="240" w:lineRule="exact"/>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1.完成了示范区面积633亩，完成目标的106%；辐射带动农户自防5000亩，完成目标的100%; 2.示范区每亩施用农药2次，农户自防区每亩施用农药5次，减少农药施用次数3次，减幅60%; 3.绿色防控和统防统治技术推广应用达100%；水稻稻飞虱、稻瘟病、水稻细菌性条斑病等重大病虫害的危害损失率均在4.5%以下; 4.开展技术培训6期，共培训人数260人次，完成目标的109%; 5.示范区每亩收入比农户自防区多4307.6元，633亩共增收272.6万元</w:t>
            </w:r>
          </w:p>
        </w:tc>
      </w:tr>
      <w:tr>
        <w:tblPrEx>
          <w:tblCellMar>
            <w:top w:w="0" w:type="dxa"/>
            <w:left w:w="108" w:type="dxa"/>
            <w:bottom w:w="0" w:type="dxa"/>
            <w:right w:w="108" w:type="dxa"/>
          </w:tblCellMar>
        </w:tblPrEx>
        <w:trPr>
          <w:trHeight w:val="1416" w:hRule="atLeast"/>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5.稻田养鱼技术推广</w:t>
            </w:r>
          </w:p>
        </w:tc>
        <w:tc>
          <w:tcPr>
            <w:tcW w:w="3828" w:type="dxa"/>
            <w:tcBorders>
              <w:top w:val="nil"/>
              <w:left w:val="nil"/>
              <w:bottom w:val="single" w:color="auto" w:sz="4" w:space="0"/>
              <w:right w:val="single" w:color="auto" w:sz="4" w:space="0"/>
            </w:tcBorders>
            <w:shd w:val="clear" w:color="000000" w:fill="FFFFFF"/>
          </w:tcPr>
          <w:p>
            <w:pPr>
              <w:widowControl/>
              <w:spacing w:line="240" w:lineRule="exact"/>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稻田50亩投放江鳅15.7万尾，亩产50公斤，亩产值达到2500元，亩获纯利1200元；50亩稻田产值达到12.5万元，获利6万元</w:t>
            </w:r>
          </w:p>
        </w:tc>
        <w:tc>
          <w:tcPr>
            <w:tcW w:w="3828" w:type="dxa"/>
            <w:tcBorders>
              <w:top w:val="nil"/>
              <w:left w:val="nil"/>
              <w:bottom w:val="single" w:color="auto" w:sz="4" w:space="0"/>
              <w:right w:val="single" w:color="auto" w:sz="4" w:space="0"/>
            </w:tcBorders>
            <w:shd w:val="clear" w:color="auto" w:fill="auto"/>
            <w:vAlign w:val="center"/>
          </w:tcPr>
          <w:p>
            <w:pPr>
              <w:widowControl/>
              <w:spacing w:line="240" w:lineRule="exact"/>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建立稻田生态养殖示范50亩，投放胡子鲶15.67万尾，完成目标投放量100%；受水灾影响，实际收获面积为18.4亩，共1503公斤，平均单产81.7公斤，完成计划亩产量163.4%，实际价格30元/公斤（计划价格50元/公斤），亩产值2451元，亩获纯利749.67元，低于预期目标。</w:t>
            </w:r>
          </w:p>
        </w:tc>
      </w:tr>
      <w:tr>
        <w:tblPrEx>
          <w:tblCellMar>
            <w:top w:w="0" w:type="dxa"/>
            <w:left w:w="108" w:type="dxa"/>
            <w:bottom w:w="0" w:type="dxa"/>
            <w:right w:w="108" w:type="dxa"/>
          </w:tblCellMar>
        </w:tblPrEx>
        <w:trPr>
          <w:trHeight w:val="612" w:hRule="atLeast"/>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6.黎明农场高原热区高效蔬菜种植基地建设项目</w:t>
            </w:r>
          </w:p>
        </w:tc>
        <w:tc>
          <w:tcPr>
            <w:tcW w:w="3828" w:type="dxa"/>
            <w:tcBorders>
              <w:top w:val="nil"/>
              <w:left w:val="nil"/>
              <w:bottom w:val="single" w:color="auto" w:sz="4" w:space="0"/>
              <w:right w:val="single" w:color="auto" w:sz="4" w:space="0"/>
            </w:tcBorders>
            <w:shd w:val="clear" w:color="000000" w:fill="FFFFFF"/>
            <w:vAlign w:val="center"/>
          </w:tcPr>
          <w:p>
            <w:pPr>
              <w:widowControl/>
              <w:spacing w:line="240" w:lineRule="exact"/>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建设80亩高原热区绿色高效蔬菜种植示范基地</w:t>
            </w:r>
          </w:p>
        </w:tc>
        <w:tc>
          <w:tcPr>
            <w:tcW w:w="3828" w:type="dxa"/>
            <w:tcBorders>
              <w:top w:val="nil"/>
              <w:left w:val="nil"/>
              <w:bottom w:val="single" w:color="auto" w:sz="4" w:space="0"/>
              <w:right w:val="single" w:color="auto" w:sz="4" w:space="0"/>
            </w:tcBorders>
            <w:shd w:val="clear" w:color="auto" w:fill="auto"/>
            <w:vAlign w:val="center"/>
          </w:tcPr>
          <w:p>
            <w:pPr>
              <w:widowControl/>
              <w:spacing w:line="240" w:lineRule="exact"/>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项目于2017年11月7日组织开标，完成实施方案评审工作，截止评价日项目尚未完成</w:t>
            </w:r>
          </w:p>
        </w:tc>
      </w:tr>
      <w:tr>
        <w:tblPrEx>
          <w:tblCellMar>
            <w:top w:w="0" w:type="dxa"/>
            <w:left w:w="108" w:type="dxa"/>
            <w:bottom w:w="0" w:type="dxa"/>
            <w:right w:w="108" w:type="dxa"/>
          </w:tblCellMar>
        </w:tblPrEx>
        <w:trPr>
          <w:trHeight w:val="816" w:hRule="atLeast"/>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7.引进新品种果桑山地示范种植项目</w:t>
            </w:r>
          </w:p>
        </w:tc>
        <w:tc>
          <w:tcPr>
            <w:tcW w:w="3828" w:type="dxa"/>
            <w:tcBorders>
              <w:top w:val="nil"/>
              <w:left w:val="nil"/>
              <w:bottom w:val="single" w:color="auto" w:sz="4" w:space="0"/>
              <w:right w:val="single" w:color="auto" w:sz="4" w:space="0"/>
            </w:tcBorders>
            <w:shd w:val="clear" w:color="000000" w:fill="FFFFFF"/>
            <w:vAlign w:val="center"/>
          </w:tcPr>
          <w:p>
            <w:pPr>
              <w:widowControl/>
              <w:spacing w:line="240" w:lineRule="exact"/>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建立山地果桑种植示范园区50亩，亩单产300公斤，总产量15000公斤，总产值18万元</w:t>
            </w:r>
          </w:p>
        </w:tc>
        <w:tc>
          <w:tcPr>
            <w:tcW w:w="3828" w:type="dxa"/>
            <w:tcBorders>
              <w:top w:val="nil"/>
              <w:left w:val="nil"/>
              <w:bottom w:val="single" w:color="auto" w:sz="4" w:space="0"/>
              <w:right w:val="single" w:color="auto" w:sz="4" w:space="0"/>
            </w:tcBorders>
            <w:shd w:val="clear" w:color="auto" w:fill="auto"/>
            <w:vAlign w:val="center"/>
          </w:tcPr>
          <w:p>
            <w:pPr>
              <w:widowControl/>
              <w:spacing w:line="240" w:lineRule="exact"/>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2017年11月完成山地种植果桑50亩，截止评价日，苗木种植全部完毕，产值尚未实现</w:t>
            </w:r>
          </w:p>
        </w:tc>
      </w:tr>
    </w:tbl>
    <w:p>
      <w:pPr>
        <w:spacing w:line="600" w:lineRule="exact"/>
        <w:ind w:firstLine="646"/>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②卫生、文化科技类项目完成情况</w:t>
      </w:r>
    </w:p>
    <w:p>
      <w:pPr>
        <w:spacing w:line="600" w:lineRule="exact"/>
        <w:ind w:firstLine="646"/>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该类项目共涉及3个具体项目，投入经费150 000.00元，项目围绕提高群众生活卫生质量、推广医疗技术和宣传农业科技信息方面的内容开展。截止2017年12月31日，项目全部完成，但均未组织验收。各个具体项目申报目标完成情况见下表：</w:t>
      </w:r>
    </w:p>
    <w:p>
      <w:pPr>
        <w:spacing w:line="600" w:lineRule="exact"/>
        <w:ind w:firstLine="2224" w:firstLineChars="927"/>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表4  卫生、文化科技类项目完成情况表</w:t>
      </w:r>
    </w:p>
    <w:tbl>
      <w:tblPr>
        <w:tblStyle w:val="17"/>
        <w:tblW w:w="9356" w:type="dxa"/>
        <w:tblInd w:w="-34" w:type="dxa"/>
        <w:tblLayout w:type="fixed"/>
        <w:tblCellMar>
          <w:top w:w="0" w:type="dxa"/>
          <w:left w:w="108" w:type="dxa"/>
          <w:bottom w:w="0" w:type="dxa"/>
          <w:right w:w="108" w:type="dxa"/>
        </w:tblCellMar>
      </w:tblPr>
      <w:tblGrid>
        <w:gridCol w:w="1560"/>
        <w:gridCol w:w="4252"/>
        <w:gridCol w:w="3544"/>
      </w:tblGrid>
      <w:tr>
        <w:tblPrEx>
          <w:tblCellMar>
            <w:top w:w="0" w:type="dxa"/>
            <w:left w:w="108" w:type="dxa"/>
            <w:bottom w:w="0" w:type="dxa"/>
            <w:right w:w="108" w:type="dxa"/>
          </w:tblCellMar>
        </w:tblPrEx>
        <w:trPr>
          <w:trHeight w:val="270" w:hRule="atLeast"/>
        </w:trPr>
        <w:tc>
          <w:tcPr>
            <w:tcW w:w="1560" w:type="dxa"/>
            <w:tcBorders>
              <w:top w:val="single" w:color="auto" w:sz="4" w:space="0"/>
              <w:left w:val="single" w:color="auto" w:sz="4" w:space="0"/>
              <w:bottom w:val="nil"/>
              <w:right w:val="single" w:color="auto" w:sz="4" w:space="0"/>
            </w:tcBorders>
            <w:shd w:val="clear" w:color="auto" w:fill="auto"/>
            <w:vAlign w:val="center"/>
          </w:tcPr>
          <w:p>
            <w:pPr>
              <w:spacing w:line="240" w:lineRule="exact"/>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项目名称</w:t>
            </w:r>
          </w:p>
        </w:tc>
        <w:tc>
          <w:tcPr>
            <w:tcW w:w="4252"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绩效目标</w:t>
            </w:r>
          </w:p>
        </w:tc>
        <w:tc>
          <w:tcPr>
            <w:tcW w:w="3544" w:type="dxa"/>
            <w:tcBorders>
              <w:top w:val="single" w:color="auto" w:sz="4" w:space="0"/>
              <w:bottom w:val="single" w:color="auto" w:sz="4" w:space="0"/>
              <w:right w:val="single" w:color="auto" w:sz="4" w:space="0"/>
            </w:tcBorders>
            <w:shd w:val="clear" w:color="auto" w:fill="auto"/>
          </w:tcPr>
          <w:p>
            <w:pPr>
              <w:spacing w:line="240" w:lineRule="exact"/>
              <w:ind w:firstLine="450" w:firstLineChars="250"/>
              <w:jc w:val="left"/>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实际完成情况</w:t>
            </w:r>
          </w:p>
        </w:tc>
      </w:tr>
      <w:tr>
        <w:tblPrEx>
          <w:tblCellMar>
            <w:top w:w="0" w:type="dxa"/>
            <w:left w:w="108" w:type="dxa"/>
            <w:bottom w:w="0" w:type="dxa"/>
            <w:right w:w="108" w:type="dxa"/>
          </w:tblCellMar>
        </w:tblPrEx>
        <w:trPr>
          <w:trHeight w:val="480" w:hRule="atLeast"/>
        </w:trPr>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default" w:ascii="Times New Roman" w:hAnsi="Times New Roman" w:eastAsia="方正仿宋_GBK" w:cs="Times New Roman"/>
                <w:sz w:val="20"/>
              </w:rPr>
            </w:pPr>
            <w:r>
              <w:rPr>
                <w:rFonts w:hint="default" w:ascii="Times New Roman" w:hAnsi="Times New Roman" w:eastAsia="方正仿宋_GBK" w:cs="Times New Roman"/>
                <w:sz w:val="20"/>
              </w:rPr>
              <w:t>8.</w:t>
            </w:r>
            <w:r>
              <w:rPr>
                <w:rFonts w:hint="default" w:ascii="Times New Roman" w:hAnsi="Times New Roman" w:eastAsia="方正仿宋_GBK" w:cs="Times New Roman"/>
                <w:color w:val="000000"/>
                <w:sz w:val="18"/>
                <w:szCs w:val="18"/>
              </w:rPr>
              <w:t xml:space="preserve">勐海县农村人群乙肝感染情况调查 </w:t>
            </w:r>
          </w:p>
        </w:tc>
        <w:tc>
          <w:tcPr>
            <w:tcW w:w="4252" w:type="dxa"/>
            <w:tcBorders>
              <w:top w:val="nil"/>
              <w:left w:val="nil"/>
              <w:bottom w:val="single" w:color="auto" w:sz="4" w:space="0"/>
              <w:right w:val="single" w:color="auto" w:sz="4" w:space="0"/>
            </w:tcBorders>
            <w:shd w:val="clear" w:color="000000" w:fill="FFFFFF"/>
            <w:vAlign w:val="center"/>
          </w:tcPr>
          <w:p>
            <w:pPr>
              <w:spacing w:line="240" w:lineRule="exact"/>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通过对我县各乡镇农村人群进行乙肝感染指标的检测和健康教育活动，掌握我县农村人群的乙肝感染情况，有针对性开展预防控制措施，减少重点人群的感染和发病。</w:t>
            </w:r>
          </w:p>
        </w:tc>
        <w:tc>
          <w:tcPr>
            <w:tcW w:w="3544" w:type="dxa"/>
            <w:tcBorders>
              <w:top w:val="single" w:color="auto" w:sz="4" w:space="0"/>
              <w:bottom w:val="single" w:color="auto" w:sz="4" w:space="0"/>
              <w:right w:val="single" w:color="auto" w:sz="4" w:space="0"/>
            </w:tcBorders>
            <w:shd w:val="clear" w:color="auto" w:fill="auto"/>
            <w:vAlign w:val="center"/>
          </w:tcPr>
          <w:p>
            <w:pPr>
              <w:spacing w:line="240" w:lineRule="exact"/>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2017年5-9月陆续对勐混镇、布朗山、西定乡9个行政村共219人进行了乙肝两对半筛查 ，对预付乙肝的控制措施进行宣传</w:t>
            </w:r>
          </w:p>
        </w:tc>
      </w:tr>
      <w:tr>
        <w:tblPrEx>
          <w:tblCellMar>
            <w:top w:w="0" w:type="dxa"/>
            <w:left w:w="108" w:type="dxa"/>
            <w:bottom w:w="0" w:type="dxa"/>
            <w:right w:w="108" w:type="dxa"/>
          </w:tblCellMar>
        </w:tblPrEx>
        <w:trPr>
          <w:trHeight w:val="675"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spacing w:line="240" w:lineRule="exact"/>
              <w:rPr>
                <w:rFonts w:hint="default" w:ascii="Times New Roman" w:hAnsi="Times New Roman" w:eastAsia="方正仿宋_GBK" w:cs="Times New Roman"/>
                <w:sz w:val="20"/>
              </w:rPr>
            </w:pPr>
            <w:r>
              <w:rPr>
                <w:rFonts w:hint="default" w:ascii="Times New Roman" w:hAnsi="Times New Roman" w:eastAsia="方正仿宋_GBK" w:cs="Times New Roman"/>
                <w:sz w:val="20"/>
              </w:rPr>
              <w:t>9.勐海县中医院外科泌尿微创手术（微创前列腺切除术）</w:t>
            </w:r>
          </w:p>
        </w:tc>
        <w:tc>
          <w:tcPr>
            <w:tcW w:w="4252" w:type="dxa"/>
            <w:tcBorders>
              <w:top w:val="nil"/>
              <w:left w:val="nil"/>
              <w:bottom w:val="single" w:color="auto" w:sz="4" w:space="0"/>
              <w:right w:val="single" w:color="auto" w:sz="4" w:space="0"/>
            </w:tcBorders>
            <w:shd w:val="clear" w:color="000000" w:fill="FFFFFF"/>
            <w:vAlign w:val="center"/>
          </w:tcPr>
          <w:p>
            <w:pPr>
              <w:spacing w:line="240" w:lineRule="exact"/>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通过实施泌尿微创手术，让患者在本县范围内及时就诊与手术，方便患者；减轻患者异地就医经济负担，降低本县医保、新农合费用支出。</w:t>
            </w:r>
          </w:p>
        </w:tc>
        <w:tc>
          <w:tcPr>
            <w:tcW w:w="3544" w:type="dxa"/>
            <w:tcBorders>
              <w:top w:val="single" w:color="auto" w:sz="4" w:space="0"/>
              <w:bottom w:val="single" w:color="auto" w:sz="4" w:space="0"/>
              <w:right w:val="single" w:color="auto" w:sz="4" w:space="0"/>
            </w:tcBorders>
            <w:shd w:val="clear" w:color="auto" w:fill="auto"/>
            <w:vAlign w:val="center"/>
          </w:tcPr>
          <w:p>
            <w:pPr>
              <w:spacing w:line="240" w:lineRule="exact"/>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sz w:val="20"/>
              </w:rPr>
              <w:t>自2017年9月实施第一台</w:t>
            </w:r>
            <w:r>
              <w:rPr>
                <w:rFonts w:hint="default" w:ascii="Times New Roman" w:hAnsi="Times New Roman" w:eastAsia="方正仿宋_GBK" w:cs="Times New Roman"/>
                <w:color w:val="000000"/>
                <w:sz w:val="18"/>
                <w:szCs w:val="18"/>
              </w:rPr>
              <w:t>泌尿微创手术</w:t>
            </w:r>
            <w:r>
              <w:rPr>
                <w:rFonts w:hint="default" w:ascii="Times New Roman" w:hAnsi="Times New Roman" w:eastAsia="方正仿宋_GBK" w:cs="Times New Roman"/>
                <w:color w:val="000000"/>
                <w:sz w:val="20"/>
              </w:rPr>
              <w:t>至今，已开展此类手术50台。</w:t>
            </w:r>
          </w:p>
        </w:tc>
      </w:tr>
      <w:tr>
        <w:tblPrEx>
          <w:tblCellMar>
            <w:top w:w="0" w:type="dxa"/>
            <w:left w:w="108" w:type="dxa"/>
            <w:bottom w:w="0" w:type="dxa"/>
            <w:right w:w="108" w:type="dxa"/>
          </w:tblCellMar>
        </w:tblPrEx>
        <w:trPr>
          <w:trHeight w:val="450"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spacing w:line="240" w:lineRule="exact"/>
              <w:rPr>
                <w:rFonts w:hint="default" w:ascii="Times New Roman" w:hAnsi="Times New Roman" w:eastAsia="方正仿宋_GBK" w:cs="Times New Roman"/>
                <w:sz w:val="20"/>
              </w:rPr>
            </w:pPr>
            <w:r>
              <w:rPr>
                <w:rFonts w:hint="default" w:ascii="Times New Roman" w:hAnsi="Times New Roman" w:eastAsia="方正仿宋_GBK" w:cs="Times New Roman"/>
                <w:sz w:val="20"/>
              </w:rPr>
              <w:t>10.电视台科技知识宣传及普及</w:t>
            </w:r>
          </w:p>
        </w:tc>
        <w:tc>
          <w:tcPr>
            <w:tcW w:w="4252" w:type="dxa"/>
            <w:tcBorders>
              <w:top w:val="single" w:color="auto" w:sz="4" w:space="0"/>
              <w:left w:val="nil"/>
              <w:bottom w:val="single" w:color="auto" w:sz="4" w:space="0"/>
              <w:right w:val="single" w:color="auto" w:sz="4" w:space="0"/>
            </w:tcBorders>
            <w:shd w:val="clear" w:color="000000" w:fill="FFFFFF"/>
            <w:vAlign w:val="center"/>
          </w:tcPr>
          <w:p>
            <w:pPr>
              <w:spacing w:line="240" w:lineRule="exact"/>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每年播出水稻、甘蔗、蔬菜、水果等技术信息1200分钟以上；播出养猪、养牛等技术和信息1200分钟以上；播出其他技术和信息2000分钟以上。每年播出350次共6000分钟以上。</w:t>
            </w:r>
          </w:p>
        </w:tc>
        <w:tc>
          <w:tcPr>
            <w:tcW w:w="3544" w:type="dxa"/>
            <w:tcBorders>
              <w:top w:val="single" w:color="auto" w:sz="4" w:space="0"/>
              <w:bottom w:val="single" w:color="auto" w:sz="4" w:space="0"/>
              <w:right w:val="single" w:color="auto" w:sz="4" w:space="0"/>
            </w:tcBorders>
            <w:shd w:val="clear" w:color="auto" w:fill="auto"/>
            <w:vAlign w:val="center"/>
          </w:tcPr>
          <w:p>
            <w:pPr>
              <w:spacing w:line="240" w:lineRule="exact"/>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每周一至周日隔天在午间12:00点播出《星火科技30分》节目播出各类新技术和信息，每周播出4次，每次播出时间为30分钟，共播出时间6240分钟。</w:t>
            </w:r>
          </w:p>
        </w:tc>
      </w:tr>
    </w:tbl>
    <w:p>
      <w:pPr>
        <w:spacing w:line="580" w:lineRule="exact"/>
        <w:ind w:firstLine="646"/>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③借鉴、推广、宣传、学习类项目完成情况</w:t>
      </w:r>
    </w:p>
    <w:p>
      <w:pPr>
        <w:spacing w:line="580" w:lineRule="exact"/>
        <w:ind w:firstLine="646"/>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该类项目计划目标主要围绕勐海县高原特色农业专题，县农业和科技局作为牵头部门，组织行业大户“走出去”参观学习、交流借鉴，为勐海县更好地开展“三农”工作奠定基础。实际完成情况是：勐海县农业和科技局组织勐海县种养殖大户、示范户外出学习，开阔眼界、增长知识，有选择的借鉴新的种养模式运用于实践中，促进勐海县“三农”工作的开展。</w:t>
      </w:r>
    </w:p>
    <w:p>
      <w:pPr>
        <w:spacing w:line="580" w:lineRule="exact"/>
        <w:ind w:firstLine="646"/>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④企业科技类项目完成情况</w:t>
      </w:r>
    </w:p>
    <w:p>
      <w:pPr>
        <w:spacing w:line="580" w:lineRule="exact"/>
        <w:ind w:firstLine="646"/>
        <w:rPr>
          <w:rFonts w:ascii="仿宋_GB2312" w:hAnsi="仿宋_GB2312" w:eastAsia="仿宋_GB2312"/>
          <w:sz w:val="32"/>
          <w:szCs w:val="32"/>
        </w:rPr>
      </w:pPr>
      <w:r>
        <w:rPr>
          <w:rFonts w:hint="default" w:ascii="Times New Roman" w:hAnsi="Times New Roman" w:eastAsia="方正仿宋_GBK" w:cs="Times New Roman"/>
          <w:sz w:val="32"/>
          <w:szCs w:val="32"/>
        </w:rPr>
        <w:t>该类项目共涉及5个具体项目，投入经费330 000.00元，项目以政府依托当地企业开展技术创新、专利研发、技术示范为目标，截止2017年12月31日，淡水罗非鱼健康养殖示范场、供热供汽系统节能技术改造、“帕萨傣”牌鱼芭酱系列产品3个项目完成并通过验收；普洱茶熟茶离地发酵工艺升级改造项目已完成未进行验收；柚子种植项目已完成并提交项目总结，不需验收。各个具体项目申报目标完成情况见下表：</w:t>
      </w:r>
    </w:p>
    <w:p>
      <w:pPr>
        <w:spacing w:line="600" w:lineRule="exact"/>
        <w:ind w:firstLine="2224" w:firstLineChars="927"/>
        <w:rPr>
          <w:rFonts w:hint="eastAsia" w:ascii="方正仿宋_GBK" w:hAnsi="方正仿宋_GBK" w:eastAsia="方正仿宋_GBK" w:cs="方正仿宋_GBK"/>
          <w:b w:val="0"/>
          <w:bCs/>
          <w:sz w:val="24"/>
        </w:rPr>
      </w:pPr>
      <w:r>
        <w:rPr>
          <w:rFonts w:hint="eastAsia" w:ascii="方正仿宋_GBK" w:hAnsi="方正仿宋_GBK" w:eastAsia="方正仿宋_GBK" w:cs="方正仿宋_GBK"/>
          <w:b w:val="0"/>
          <w:bCs/>
          <w:sz w:val="24"/>
        </w:rPr>
        <w:t>表5  企业科技类项目完成情况表</w:t>
      </w:r>
    </w:p>
    <w:tbl>
      <w:tblPr>
        <w:tblStyle w:val="17"/>
        <w:tblW w:w="9073" w:type="dxa"/>
        <w:tblInd w:w="-34" w:type="dxa"/>
        <w:tblLayout w:type="fixed"/>
        <w:tblCellMar>
          <w:top w:w="0" w:type="dxa"/>
          <w:left w:w="108" w:type="dxa"/>
          <w:bottom w:w="0" w:type="dxa"/>
          <w:right w:w="108" w:type="dxa"/>
        </w:tblCellMar>
      </w:tblPr>
      <w:tblGrid>
        <w:gridCol w:w="1276"/>
        <w:gridCol w:w="3260"/>
        <w:gridCol w:w="4537"/>
      </w:tblGrid>
      <w:tr>
        <w:tblPrEx>
          <w:tblCellMar>
            <w:top w:w="0" w:type="dxa"/>
            <w:left w:w="108" w:type="dxa"/>
            <w:bottom w:w="0" w:type="dxa"/>
            <w:right w:w="108" w:type="dxa"/>
          </w:tblCellMar>
        </w:tblPrEx>
        <w:trPr>
          <w:trHeight w:val="270" w:hRule="atLeast"/>
        </w:trPr>
        <w:tc>
          <w:tcPr>
            <w:tcW w:w="1276" w:type="dxa"/>
            <w:tcBorders>
              <w:top w:val="single" w:color="auto" w:sz="4" w:space="0"/>
              <w:left w:val="single" w:color="auto" w:sz="4" w:space="0"/>
              <w:bottom w:val="nil"/>
              <w:right w:val="single" w:color="auto" w:sz="4" w:space="0"/>
            </w:tcBorders>
            <w:shd w:val="clear" w:color="auto" w:fill="auto"/>
            <w:vAlign w:val="center"/>
          </w:tcPr>
          <w:p>
            <w:pPr>
              <w:spacing w:line="240" w:lineRule="exact"/>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项目名称</w:t>
            </w:r>
          </w:p>
        </w:tc>
        <w:tc>
          <w:tcPr>
            <w:tcW w:w="326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绩效目标</w:t>
            </w:r>
          </w:p>
        </w:tc>
        <w:tc>
          <w:tcPr>
            <w:tcW w:w="4537" w:type="dxa"/>
            <w:tcBorders>
              <w:top w:val="single" w:color="auto" w:sz="4" w:space="0"/>
              <w:bottom w:val="single" w:color="auto" w:sz="4" w:space="0"/>
              <w:right w:val="single" w:color="auto" w:sz="4" w:space="0"/>
            </w:tcBorders>
            <w:shd w:val="clear" w:color="auto" w:fill="auto"/>
          </w:tcPr>
          <w:p>
            <w:pPr>
              <w:spacing w:line="240" w:lineRule="exact"/>
              <w:ind w:firstLine="450" w:firstLineChars="250"/>
              <w:jc w:val="left"/>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实际完成情况</w:t>
            </w:r>
          </w:p>
        </w:tc>
      </w:tr>
      <w:tr>
        <w:tblPrEx>
          <w:tblCellMar>
            <w:top w:w="0" w:type="dxa"/>
            <w:left w:w="108" w:type="dxa"/>
            <w:bottom w:w="0" w:type="dxa"/>
            <w:right w:w="108" w:type="dxa"/>
          </w:tblCellMar>
        </w:tblPrEx>
        <w:trPr>
          <w:trHeight w:val="480" w:hRule="atLeast"/>
        </w:trPr>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rPr>
                <w:rFonts w:hint="default" w:ascii="Times New Roman" w:hAnsi="Times New Roman" w:eastAsia="方正仿宋_GBK" w:cs="Times New Roman"/>
                <w:sz w:val="20"/>
              </w:rPr>
            </w:pPr>
            <w:r>
              <w:rPr>
                <w:rFonts w:hint="default" w:ascii="Times New Roman" w:hAnsi="Times New Roman" w:eastAsia="方正仿宋_GBK" w:cs="Times New Roman"/>
                <w:sz w:val="20"/>
              </w:rPr>
              <w:t>12.淡水罗非鱼健康养殖示范场</w:t>
            </w:r>
          </w:p>
        </w:tc>
        <w:tc>
          <w:tcPr>
            <w:tcW w:w="3260" w:type="dxa"/>
            <w:tcBorders>
              <w:top w:val="nil"/>
              <w:left w:val="nil"/>
              <w:bottom w:val="single" w:color="auto" w:sz="4" w:space="0"/>
              <w:right w:val="single" w:color="auto" w:sz="4" w:space="0"/>
            </w:tcBorders>
            <w:shd w:val="clear" w:color="000000" w:fill="FFFFFF"/>
            <w:vAlign w:val="center"/>
          </w:tcPr>
          <w:p>
            <w:pPr>
              <w:spacing w:line="220" w:lineRule="exact"/>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sz w:val="20"/>
              </w:rPr>
              <w:t>创建100亩健康高效养殖示范场，在现有基础上增加鱼产量20%以上、降低养殖、捕捞、装运等各项生产成本10%，力争实现年销售收入2500万元，新增上缴税金3万元，实现利润总额80万元目标。</w:t>
            </w:r>
          </w:p>
        </w:tc>
        <w:tc>
          <w:tcPr>
            <w:tcW w:w="4537" w:type="dxa"/>
            <w:tcBorders>
              <w:top w:val="single" w:color="auto" w:sz="4" w:space="0"/>
              <w:bottom w:val="single" w:color="auto" w:sz="4" w:space="0"/>
              <w:right w:val="single" w:color="auto" w:sz="4" w:space="0"/>
            </w:tcBorders>
            <w:shd w:val="clear" w:color="auto" w:fill="auto"/>
            <w:vAlign w:val="center"/>
          </w:tcPr>
          <w:p>
            <w:pPr>
              <w:spacing w:line="220" w:lineRule="exact"/>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对示范场片区内的供电设施进行改造、增加增氧机设施设备以及对养殖水体质量监测改良等方面加大投入，在公司内划定的4个养殖池塘，共163亩养殖水面作为项目示范场。养殖半年后对其中1塘33亩水面（广门生产基地303号池塘），养殖周期180天，成品鱼综合产量38800公斤，平均亩产1175公斤，较之前养殖模式缩减养殖时间近30天，平均亩产增加225公斤，增长24%；实现销售产值32.2万元，生产利润（毛利润）6万余元，以此估算，公司能实现扭亏为盈。</w:t>
            </w:r>
          </w:p>
        </w:tc>
      </w:tr>
      <w:tr>
        <w:tblPrEx>
          <w:tblCellMar>
            <w:top w:w="0" w:type="dxa"/>
            <w:left w:w="108" w:type="dxa"/>
            <w:bottom w:w="0" w:type="dxa"/>
            <w:right w:w="108" w:type="dxa"/>
          </w:tblCellMar>
        </w:tblPrEx>
        <w:trPr>
          <w:trHeight w:val="675" w:hRule="atLeast"/>
        </w:trPr>
        <w:tc>
          <w:tcPr>
            <w:tcW w:w="1276" w:type="dxa"/>
            <w:tcBorders>
              <w:top w:val="nil"/>
              <w:left w:val="single" w:color="auto" w:sz="4" w:space="0"/>
              <w:bottom w:val="single" w:color="auto" w:sz="4" w:space="0"/>
              <w:right w:val="single" w:color="auto" w:sz="4" w:space="0"/>
            </w:tcBorders>
            <w:shd w:val="clear" w:color="auto" w:fill="auto"/>
            <w:vAlign w:val="center"/>
          </w:tcPr>
          <w:p>
            <w:pPr>
              <w:spacing w:line="220" w:lineRule="exact"/>
              <w:rPr>
                <w:rFonts w:hint="default" w:ascii="Times New Roman" w:hAnsi="Times New Roman" w:eastAsia="方正仿宋_GBK" w:cs="Times New Roman"/>
                <w:sz w:val="20"/>
              </w:rPr>
            </w:pPr>
            <w:r>
              <w:rPr>
                <w:rFonts w:hint="default" w:ascii="Times New Roman" w:hAnsi="Times New Roman" w:eastAsia="方正仿宋_GBK" w:cs="Times New Roman"/>
                <w:sz w:val="20"/>
              </w:rPr>
              <w:t>13.普洱茶熟茶离地发酵工艺升级改造</w:t>
            </w:r>
          </w:p>
        </w:tc>
        <w:tc>
          <w:tcPr>
            <w:tcW w:w="3260" w:type="dxa"/>
            <w:tcBorders>
              <w:top w:val="nil"/>
              <w:left w:val="nil"/>
              <w:bottom w:val="single" w:color="auto" w:sz="4" w:space="0"/>
              <w:right w:val="single" w:color="auto" w:sz="4" w:space="0"/>
            </w:tcBorders>
            <w:shd w:val="clear" w:color="000000" w:fill="FFFFFF"/>
            <w:vAlign w:val="center"/>
          </w:tcPr>
          <w:p>
            <w:pPr>
              <w:spacing w:line="220" w:lineRule="exact"/>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1.促进普洱茶发酵工艺水平提升，形成普洱茶模块发酵新工艺。提升普洱茶产品附加值增加30-50%；2.普洱茶熟茶损耗率降低15%</w:t>
            </w:r>
          </w:p>
        </w:tc>
        <w:tc>
          <w:tcPr>
            <w:tcW w:w="4537" w:type="dxa"/>
            <w:tcBorders>
              <w:top w:val="single" w:color="auto" w:sz="4" w:space="0"/>
              <w:bottom w:val="single" w:color="auto" w:sz="4" w:space="0"/>
              <w:right w:val="single" w:color="auto" w:sz="4" w:space="0"/>
            </w:tcBorders>
            <w:shd w:val="clear" w:color="auto" w:fill="auto"/>
            <w:vAlign w:val="center"/>
          </w:tcPr>
          <w:p>
            <w:pPr>
              <w:spacing w:line="220" w:lineRule="exact"/>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sz w:val="20"/>
              </w:rPr>
              <w:t>从技术和设备两方面已实现普洱茶离地发酵规模化生产</w:t>
            </w:r>
          </w:p>
        </w:tc>
      </w:tr>
      <w:tr>
        <w:tblPrEx>
          <w:tblCellMar>
            <w:top w:w="0" w:type="dxa"/>
            <w:left w:w="108" w:type="dxa"/>
            <w:bottom w:w="0" w:type="dxa"/>
            <w:right w:w="108" w:type="dxa"/>
          </w:tblCellMar>
        </w:tblPrEx>
        <w:trPr>
          <w:trHeight w:val="450" w:hRule="atLeast"/>
        </w:trPr>
        <w:tc>
          <w:tcPr>
            <w:tcW w:w="1276" w:type="dxa"/>
            <w:tcBorders>
              <w:top w:val="nil"/>
              <w:left w:val="single" w:color="auto" w:sz="4" w:space="0"/>
              <w:bottom w:val="single" w:color="auto" w:sz="4" w:space="0"/>
              <w:right w:val="single" w:color="auto" w:sz="4" w:space="0"/>
            </w:tcBorders>
            <w:shd w:val="clear" w:color="auto" w:fill="auto"/>
            <w:vAlign w:val="center"/>
          </w:tcPr>
          <w:p>
            <w:pPr>
              <w:spacing w:line="220" w:lineRule="exact"/>
              <w:rPr>
                <w:rFonts w:hint="default" w:ascii="Times New Roman" w:hAnsi="Times New Roman" w:eastAsia="方正仿宋_GBK" w:cs="Times New Roman"/>
                <w:sz w:val="20"/>
              </w:rPr>
            </w:pPr>
            <w:r>
              <w:rPr>
                <w:rFonts w:hint="default" w:ascii="Times New Roman" w:hAnsi="Times New Roman" w:eastAsia="方正仿宋_GBK" w:cs="Times New Roman"/>
                <w:sz w:val="20"/>
              </w:rPr>
              <w:t>14.供热供汽系统节能技术改造项目</w:t>
            </w:r>
          </w:p>
        </w:tc>
        <w:tc>
          <w:tcPr>
            <w:tcW w:w="3260"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1.完成第一阶段改造供热供汽系统，彻底停用原有0.45吨排量燃煤锅炉，摆脱企业生产依赖煤炭等燃烧能源2.第二阶段有效降低烟尘、废气排放，实现烟尘、废气零排放阶段目标；3.第三阶段对“供热供汽清洁有效控制”</w:t>
            </w:r>
          </w:p>
        </w:tc>
        <w:tc>
          <w:tcPr>
            <w:tcW w:w="4537" w:type="dxa"/>
            <w:tcBorders>
              <w:top w:val="single" w:color="auto" w:sz="4" w:space="0"/>
              <w:bottom w:val="single" w:color="auto" w:sz="4" w:space="0"/>
              <w:right w:val="single" w:color="auto" w:sz="4" w:space="0"/>
            </w:tcBorders>
            <w:shd w:val="clear" w:color="auto" w:fill="auto"/>
            <w:vAlign w:val="center"/>
          </w:tcPr>
          <w:p>
            <w:pPr>
              <w:spacing w:line="220" w:lineRule="exact"/>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2016年1月正式启动实施。1.完成第一阶段改造供热供汽系统，彻底停用原有0.45吨排量燃煤锅炉，摆脱企业生产依赖煤炭等燃烧能源2.第二阶段有效降低烟尘、废气排放，实现烟尘、废气零排放阶段目标；3.第三阶段对“供热供汽清洁有效控制”，热量使用达90%</w:t>
            </w:r>
          </w:p>
        </w:tc>
      </w:tr>
      <w:tr>
        <w:tblPrEx>
          <w:tblCellMar>
            <w:top w:w="0" w:type="dxa"/>
            <w:left w:w="108" w:type="dxa"/>
            <w:bottom w:w="0" w:type="dxa"/>
            <w:right w:w="108" w:type="dxa"/>
          </w:tblCellMar>
        </w:tblPrEx>
        <w:trPr>
          <w:trHeight w:val="450" w:hRule="atLeast"/>
        </w:trPr>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rPr>
                <w:rFonts w:hint="default" w:ascii="Times New Roman" w:hAnsi="Times New Roman" w:eastAsia="方正仿宋_GBK" w:cs="Times New Roman"/>
                <w:sz w:val="20"/>
              </w:rPr>
            </w:pPr>
            <w:r>
              <w:rPr>
                <w:rFonts w:hint="default" w:ascii="Times New Roman" w:hAnsi="Times New Roman" w:eastAsia="方正仿宋_GBK" w:cs="Times New Roman"/>
                <w:sz w:val="20"/>
              </w:rPr>
              <w:t>15.“帕萨傣”牌鱼芭酱系列产品</w:t>
            </w:r>
          </w:p>
        </w:tc>
        <w:tc>
          <w:tcPr>
            <w:tcW w:w="3260" w:type="dxa"/>
            <w:tcBorders>
              <w:top w:val="single" w:color="auto" w:sz="4" w:space="0"/>
              <w:left w:val="nil"/>
              <w:bottom w:val="single" w:color="auto" w:sz="4" w:space="0"/>
              <w:right w:val="single" w:color="auto" w:sz="4" w:space="0"/>
            </w:tcBorders>
            <w:shd w:val="clear" w:color="000000" w:fill="FFFFFF"/>
          </w:tcPr>
          <w:p>
            <w:pPr>
              <w:spacing w:line="220" w:lineRule="exact"/>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开发帕萨傣牌“鱼芭酱”新型产品5-7款，预计产生经济效益300多万元</w:t>
            </w:r>
          </w:p>
        </w:tc>
        <w:tc>
          <w:tcPr>
            <w:tcW w:w="4537" w:type="dxa"/>
            <w:tcBorders>
              <w:top w:val="single" w:color="auto" w:sz="4" w:space="0"/>
              <w:bottom w:val="single" w:color="auto" w:sz="4" w:space="0"/>
              <w:right w:val="single" w:color="auto" w:sz="4" w:space="0"/>
            </w:tcBorders>
            <w:shd w:val="clear" w:color="auto" w:fill="auto"/>
            <w:vAlign w:val="center"/>
          </w:tcPr>
          <w:p>
            <w:pPr>
              <w:spacing w:line="220" w:lineRule="exact"/>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开发帕萨傣牌“鱼芭酱”新型产品5款；发展网络、电商、实体店以及各地区域代理商29家，企业养殖规模从23亩发展到42亩；增加员工8人，2017年销售收入达106.35万元，实现纯利润27.76万元。</w:t>
            </w:r>
          </w:p>
        </w:tc>
      </w:tr>
      <w:tr>
        <w:tblPrEx>
          <w:tblCellMar>
            <w:top w:w="0" w:type="dxa"/>
            <w:left w:w="108" w:type="dxa"/>
            <w:bottom w:w="0" w:type="dxa"/>
            <w:right w:w="108" w:type="dxa"/>
          </w:tblCellMar>
        </w:tblPrEx>
        <w:trPr>
          <w:trHeight w:val="450" w:hRule="atLeast"/>
        </w:trPr>
        <w:tc>
          <w:tcPr>
            <w:tcW w:w="1276" w:type="dxa"/>
            <w:tcBorders>
              <w:top w:val="nil"/>
              <w:left w:val="single" w:color="auto" w:sz="4" w:space="0"/>
              <w:bottom w:val="single" w:color="auto" w:sz="4" w:space="0"/>
              <w:right w:val="single" w:color="auto" w:sz="4" w:space="0"/>
            </w:tcBorders>
            <w:shd w:val="clear" w:color="auto" w:fill="auto"/>
            <w:vAlign w:val="center"/>
          </w:tcPr>
          <w:p>
            <w:pPr>
              <w:spacing w:line="220" w:lineRule="exact"/>
              <w:rPr>
                <w:rFonts w:hint="default" w:ascii="Times New Roman" w:hAnsi="Times New Roman" w:eastAsia="方正仿宋_GBK" w:cs="Times New Roman"/>
                <w:sz w:val="20"/>
              </w:rPr>
            </w:pPr>
            <w:r>
              <w:rPr>
                <w:rFonts w:hint="default" w:ascii="Times New Roman" w:hAnsi="Times New Roman" w:eastAsia="方正仿宋_GBK" w:cs="Times New Roman"/>
                <w:sz w:val="20"/>
              </w:rPr>
              <w:t>16.柚子种植项目</w:t>
            </w:r>
          </w:p>
        </w:tc>
        <w:tc>
          <w:tcPr>
            <w:tcW w:w="3260" w:type="dxa"/>
            <w:tcBorders>
              <w:top w:val="nil"/>
              <w:left w:val="nil"/>
              <w:bottom w:val="single" w:color="auto" w:sz="4" w:space="0"/>
              <w:right w:val="single" w:color="auto" w:sz="4" w:space="0"/>
            </w:tcBorders>
            <w:shd w:val="clear" w:color="000000" w:fill="FFFFFF"/>
            <w:vAlign w:val="center"/>
          </w:tcPr>
          <w:p>
            <w:pPr>
              <w:spacing w:line="22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推广380亩柚子种植，预计带动农户50户</w:t>
            </w:r>
          </w:p>
        </w:tc>
        <w:tc>
          <w:tcPr>
            <w:tcW w:w="4537" w:type="dxa"/>
            <w:tcBorders>
              <w:top w:val="single" w:color="auto" w:sz="4" w:space="0"/>
              <w:bottom w:val="single" w:color="auto" w:sz="4" w:space="0"/>
              <w:right w:val="single" w:color="auto" w:sz="4" w:space="0"/>
            </w:tcBorders>
            <w:shd w:val="clear" w:color="auto" w:fill="auto"/>
            <w:vAlign w:val="center"/>
          </w:tcPr>
          <w:p>
            <w:pPr>
              <w:spacing w:line="22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推广380亩柚子种植，带动勐阿农户53户</w:t>
            </w:r>
          </w:p>
        </w:tc>
      </w:tr>
    </w:tbl>
    <w:p>
      <w:pPr>
        <w:spacing w:line="600" w:lineRule="exact"/>
        <w:ind w:firstLine="646"/>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⑤科技型专业合作类项目完成情况</w:t>
      </w:r>
    </w:p>
    <w:p>
      <w:pPr>
        <w:spacing w:line="600" w:lineRule="exact"/>
        <w:ind w:firstLine="646"/>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该类项目共涉及3个具体项目，投入经费230 000.00元，项目通过生产基地或示范区效应，吸引农户以合作社模式实现技术示范推广、资源信息共享、销售集中渠道，提高农户创收能力。截止2017年12月31日，马铃薯百亩示范样板基地建设项目、稻—鱼—鸭—蔬绿色种养生态复合模式示范项目已完成并通过验收；火龙果种植项目已实现预期绩效目标，经县农业和科技局实地考察后，给予科技经费30 000元用于支持实施项目的合作社购买火龙果的选果机，实现火龙果的反季节销售，为种植户争取更大的经济效益。各个具体项目申报目标完成情况见下表：</w:t>
      </w:r>
    </w:p>
    <w:p>
      <w:pPr>
        <w:spacing w:line="600" w:lineRule="exact"/>
        <w:ind w:firstLine="2728" w:firstLineChars="1137"/>
        <w:rPr>
          <w:rFonts w:ascii="宋体" w:hAnsi="宋体"/>
          <w:b/>
          <w:sz w:val="24"/>
        </w:rPr>
      </w:pPr>
      <w:r>
        <w:rPr>
          <w:rFonts w:hint="eastAsia" w:ascii="方正仿宋_GBK" w:hAnsi="方正仿宋_GBK" w:eastAsia="方正仿宋_GBK" w:cs="方正仿宋_GBK"/>
          <w:b w:val="0"/>
          <w:bCs/>
          <w:sz w:val="24"/>
        </w:rPr>
        <w:t>表6  科技型专业合作类项目完成情况表</w:t>
      </w:r>
    </w:p>
    <w:tbl>
      <w:tblPr>
        <w:tblStyle w:val="17"/>
        <w:tblW w:w="8931" w:type="dxa"/>
        <w:tblInd w:w="108" w:type="dxa"/>
        <w:tblLayout w:type="fixed"/>
        <w:tblCellMar>
          <w:top w:w="0" w:type="dxa"/>
          <w:left w:w="108" w:type="dxa"/>
          <w:bottom w:w="0" w:type="dxa"/>
          <w:right w:w="108" w:type="dxa"/>
        </w:tblCellMar>
      </w:tblPr>
      <w:tblGrid>
        <w:gridCol w:w="1418"/>
        <w:gridCol w:w="3685"/>
        <w:gridCol w:w="3828"/>
      </w:tblGrid>
      <w:tr>
        <w:tblPrEx>
          <w:tblCellMar>
            <w:top w:w="0" w:type="dxa"/>
            <w:left w:w="108" w:type="dxa"/>
            <w:bottom w:w="0" w:type="dxa"/>
            <w:right w:w="108" w:type="dxa"/>
          </w:tblCellMar>
        </w:tblPrEx>
        <w:trPr>
          <w:trHeight w:val="270" w:hRule="atLeast"/>
        </w:trPr>
        <w:tc>
          <w:tcPr>
            <w:tcW w:w="1418" w:type="dxa"/>
            <w:tcBorders>
              <w:top w:val="single" w:color="auto" w:sz="4" w:space="0"/>
              <w:left w:val="single" w:color="auto" w:sz="4" w:space="0"/>
              <w:bottom w:val="nil"/>
              <w:right w:val="single" w:color="auto" w:sz="4" w:space="0"/>
            </w:tcBorders>
            <w:shd w:val="clear" w:color="auto" w:fill="auto"/>
            <w:vAlign w:val="center"/>
          </w:tcPr>
          <w:p>
            <w:pPr>
              <w:spacing w:line="240" w:lineRule="exact"/>
              <w:jc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项目名称</w:t>
            </w:r>
          </w:p>
        </w:tc>
        <w:tc>
          <w:tcPr>
            <w:tcW w:w="3685"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绩效目标</w:t>
            </w:r>
          </w:p>
        </w:tc>
        <w:tc>
          <w:tcPr>
            <w:tcW w:w="3828" w:type="dxa"/>
            <w:tcBorders>
              <w:top w:val="single" w:color="auto" w:sz="4" w:space="0"/>
              <w:bottom w:val="single" w:color="auto" w:sz="4" w:space="0"/>
              <w:right w:val="single" w:color="auto" w:sz="4" w:space="0"/>
            </w:tcBorders>
            <w:shd w:val="clear" w:color="auto" w:fill="auto"/>
          </w:tcPr>
          <w:p>
            <w:pPr>
              <w:spacing w:line="240" w:lineRule="exact"/>
              <w:ind w:firstLine="450" w:firstLineChars="250"/>
              <w:jc w:val="left"/>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实际完成情况</w:t>
            </w:r>
          </w:p>
        </w:tc>
      </w:tr>
      <w:tr>
        <w:tblPrEx>
          <w:tblCellMar>
            <w:top w:w="0" w:type="dxa"/>
            <w:left w:w="108" w:type="dxa"/>
            <w:bottom w:w="0" w:type="dxa"/>
            <w:right w:w="108" w:type="dxa"/>
          </w:tblCellMar>
        </w:tblPrEx>
        <w:trPr>
          <w:trHeight w:val="480" w:hRule="atLeast"/>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17.马铃薯百亩示范样板基地建设</w:t>
            </w:r>
          </w:p>
        </w:tc>
        <w:tc>
          <w:tcPr>
            <w:tcW w:w="3685" w:type="dxa"/>
            <w:tcBorders>
              <w:top w:val="nil"/>
              <w:left w:val="nil"/>
              <w:bottom w:val="single" w:color="auto" w:sz="4" w:space="0"/>
              <w:right w:val="single" w:color="auto" w:sz="4" w:space="0"/>
            </w:tcBorders>
            <w:shd w:val="clear" w:color="000000" w:fill="FFFFFF"/>
            <w:vAlign w:val="center"/>
          </w:tcPr>
          <w:p>
            <w:pPr>
              <w:spacing w:line="240" w:lineRule="exact"/>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 xml:space="preserve">建立100亩马铃薯示范样板，每亩产优质马铃薯1.6吨，总产量160吨，实现产值48万元； </w:t>
            </w:r>
          </w:p>
        </w:tc>
        <w:tc>
          <w:tcPr>
            <w:tcW w:w="3828" w:type="dxa"/>
            <w:tcBorders>
              <w:top w:val="single" w:color="auto" w:sz="4" w:space="0"/>
              <w:bottom w:val="single" w:color="auto" w:sz="4" w:space="0"/>
              <w:right w:val="single" w:color="auto" w:sz="4" w:space="0"/>
            </w:tcBorders>
            <w:shd w:val="clear" w:color="auto" w:fill="auto"/>
          </w:tcPr>
          <w:p>
            <w:pPr>
              <w:spacing w:line="240" w:lineRule="exact"/>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建立120亩马铃薯示范样板，平均亩产1.8吨，总产量216吨，总产值49.2万元</w:t>
            </w:r>
          </w:p>
        </w:tc>
      </w:tr>
      <w:tr>
        <w:tblPrEx>
          <w:tblCellMar>
            <w:top w:w="0" w:type="dxa"/>
            <w:left w:w="108" w:type="dxa"/>
            <w:bottom w:w="0" w:type="dxa"/>
            <w:right w:w="108" w:type="dxa"/>
          </w:tblCellMar>
        </w:tblPrEx>
        <w:trPr>
          <w:trHeight w:val="675"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spacing w:line="240" w:lineRule="exact"/>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18.稻—鱼—鸭—蔬绿色种养生态复合模式示范</w:t>
            </w:r>
          </w:p>
        </w:tc>
        <w:tc>
          <w:tcPr>
            <w:tcW w:w="3685" w:type="dxa"/>
            <w:tcBorders>
              <w:top w:val="nil"/>
              <w:left w:val="nil"/>
              <w:bottom w:val="single" w:color="auto" w:sz="4" w:space="0"/>
              <w:right w:val="single" w:color="auto" w:sz="4" w:space="0"/>
            </w:tcBorders>
            <w:shd w:val="clear" w:color="000000" w:fill="FFFFFF"/>
            <w:vAlign w:val="center"/>
          </w:tcPr>
          <w:p>
            <w:pPr>
              <w:spacing w:line="240" w:lineRule="exact"/>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通过绿色种养生态复合模式示范500亩，水稻产量450千克/亩以上，鱼产量70千克/亩以上，鸭35只/亩，产鸭蛋7000枚以上，蔬菜产值1500元/亩，实现总产值500万元。</w:t>
            </w:r>
          </w:p>
        </w:tc>
        <w:tc>
          <w:tcPr>
            <w:tcW w:w="3828" w:type="dxa"/>
            <w:tcBorders>
              <w:top w:val="single" w:color="auto" w:sz="4" w:space="0"/>
              <w:bottom w:val="single" w:color="auto" w:sz="4" w:space="0"/>
              <w:right w:val="single" w:color="auto" w:sz="4" w:space="0"/>
            </w:tcBorders>
            <w:shd w:val="clear" w:color="auto" w:fill="auto"/>
            <w:vAlign w:val="center"/>
          </w:tcPr>
          <w:p>
            <w:pPr>
              <w:spacing w:line="240" w:lineRule="exact"/>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通过绿色种养生态复合模式示范633亩，水稻产量656.1千克/亩，鱼产量65千克/亩，鸭30只/亩，产鸭蛋1000枚，蔬菜产值806元/亩，亩产值达到6846.6元，实现总产值433.4万元。完成目标的86.68%</w:t>
            </w:r>
          </w:p>
        </w:tc>
      </w:tr>
      <w:tr>
        <w:tblPrEx>
          <w:tblCellMar>
            <w:top w:w="0" w:type="dxa"/>
            <w:left w:w="108" w:type="dxa"/>
            <w:bottom w:w="0" w:type="dxa"/>
            <w:right w:w="108" w:type="dxa"/>
          </w:tblCellMar>
        </w:tblPrEx>
        <w:trPr>
          <w:trHeight w:val="45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spacing w:line="240" w:lineRule="exact"/>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19.火龙果种植</w:t>
            </w:r>
          </w:p>
        </w:tc>
        <w:tc>
          <w:tcPr>
            <w:tcW w:w="3685" w:type="dxa"/>
            <w:tcBorders>
              <w:top w:val="single" w:color="auto" w:sz="4" w:space="0"/>
              <w:left w:val="nil"/>
              <w:bottom w:val="single" w:color="auto" w:sz="4" w:space="0"/>
              <w:right w:val="single" w:color="auto" w:sz="4" w:space="0"/>
            </w:tcBorders>
            <w:shd w:val="clear" w:color="000000" w:fill="FFFFFF"/>
            <w:vAlign w:val="center"/>
          </w:tcPr>
          <w:p>
            <w:pPr>
              <w:spacing w:line="240" w:lineRule="exact"/>
              <w:rPr>
                <w:rFonts w:hint="eastAsia"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1.在城子村、大曼扁村、曼贺浓村、勐囡村、曼洒村建火龙果标准化生产基地200亩； 2.对合作社负责人和社员培训4期260人次； 3.建成车间、包装、存储间1000平方米</w:t>
            </w:r>
          </w:p>
        </w:tc>
        <w:tc>
          <w:tcPr>
            <w:tcW w:w="3828" w:type="dxa"/>
            <w:tcBorders>
              <w:top w:val="single" w:color="auto" w:sz="4" w:space="0"/>
              <w:bottom w:val="single" w:color="auto" w:sz="4" w:space="0"/>
              <w:right w:val="single" w:color="auto" w:sz="4" w:space="0"/>
            </w:tcBorders>
            <w:shd w:val="clear" w:color="auto" w:fill="auto"/>
            <w:vAlign w:val="center"/>
          </w:tcPr>
          <w:p>
            <w:pPr>
              <w:spacing w:line="240" w:lineRule="exact"/>
              <w:rPr>
                <w:rFonts w:hint="eastAsia" w:ascii="方正仿宋_GBK" w:hAnsi="方正仿宋_GBK" w:eastAsia="方正仿宋_GBK" w:cs="方正仿宋_GBK"/>
                <w:color w:val="FF0000"/>
                <w:sz w:val="22"/>
                <w:szCs w:val="22"/>
              </w:rPr>
            </w:pPr>
            <w:r>
              <w:rPr>
                <w:rFonts w:hint="eastAsia" w:ascii="方正仿宋_GBK" w:hAnsi="方正仿宋_GBK" w:eastAsia="方正仿宋_GBK" w:cs="方正仿宋_GBK"/>
                <w:color w:val="000000"/>
                <w:sz w:val="18"/>
                <w:szCs w:val="18"/>
              </w:rPr>
              <w:t>1.在城子村、大曼扁村、曼贺浓村、勐囡村、曼洒村建火龙果标准化生产基地200亩； 2.对合作社负责人和社员培训4期260人次； 3.建成车间、包装、存储间1000平方米</w:t>
            </w:r>
          </w:p>
        </w:tc>
      </w:tr>
    </w:tbl>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⑥2016年科技先进工作乡镇奖励项目完成情况</w:t>
      </w:r>
    </w:p>
    <w:p>
      <w:pPr>
        <w:spacing w:line="580" w:lineRule="exact"/>
        <w:ind w:firstLine="646"/>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关于2016年度工作目标责任制考评工作情况》，勐海县农业和科技局对各乡镇、黎明农场管委会2016年度科技暨全民科学素质建设工作进行综合考评，勐阿镇被评为该项工作的优秀乡镇，奖励20 000.00元。通过评先创优，推动各行业科技深化工作，形成全县齐抓共管科技、全民科学素质建设的良好局面。</w:t>
      </w:r>
    </w:p>
    <w:p>
      <w:pPr>
        <w:spacing w:line="580" w:lineRule="exact"/>
        <w:ind w:firstLine="646"/>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⑦院校合作项目完成情况</w:t>
      </w:r>
    </w:p>
    <w:p>
      <w:pPr>
        <w:spacing w:line="580" w:lineRule="exact"/>
        <w:ind w:firstLine="646"/>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项目已科技交流合作为目的，利用勐海县驻地科研单位-云南省农业科学院茶叶研究所的科技力量，在勐海镇开展苦茶嫁接技术培训和示范推广。项目选择了勐海县勐海镇曼搞村委会作为示范地点，建立了苦茶嫁接技术示范园10亩，辐射带动100亩；嫁接成活率80%以上，与新植茶园比较成本降低50%，比新植茶园投产缩短1.5年，茶叶价格增值20-30%；开展嫁接技术培训100人次。</w:t>
      </w:r>
    </w:p>
    <w:p>
      <w:pPr>
        <w:spacing w:line="580" w:lineRule="exact"/>
        <w:ind w:firstLine="646"/>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⑧乡镇科研经费及局机关办公经费</w:t>
      </w:r>
    </w:p>
    <w:p>
      <w:pPr>
        <w:spacing w:line="580" w:lineRule="exact"/>
        <w:ind w:firstLine="646"/>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批复的项目方案，拨付11个乡镇及黎明农场科研经费120 000.00元，为乡镇开展科技工作提供经费保障；局机关预算安排办公经费150 000.00元，用于开展科技、党风廉政建设、办公设备更新等支出，支出原则是保证局机关正常行使其推动全县农业和科技工作的职能职责。实际使用147 092.17元，包括差旅费15 429.27元、修车费6 390元、公务接待10 806元、培训费6 400元，办公费105 133.26元、安保人员工资及保险2 933.64元。</w:t>
      </w:r>
    </w:p>
    <w:p>
      <w:pPr>
        <w:spacing w:line="580" w:lineRule="exact"/>
        <w:ind w:firstLine="645"/>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（3）项目效益性分析</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勐海县作为农业县，把科学技术具体运用于农业、农村、农民，以解决三农中的实际问题，加快农业现代化步伐，加快新农村建设，加快农民增收是落实州委州政府和县委县政府大力引导科技兴农、加快科技创新的政策的具体体现。项目因地制宜地把传统农业技术和现代农业技术结合起来，通过品种改良，改进栽培办法，平衡施肥等技术运用，通过合作社平台，农业技术人员深入生产第一线，进行技术指导攻关，开展模式化栽培;通过培训班普及农业技术教育，提高农民科学种田素质。为全县科技兴农工作进一步奠定了基础，取得了一定的经济效益和社会效益，项目的实施对勐海县科学发展农业、促进农民增产增收具有可持续影响。</w:t>
      </w:r>
    </w:p>
    <w:p>
      <w:pPr>
        <w:spacing w:line="580" w:lineRule="exact"/>
        <w:ind w:firstLine="646"/>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①经济效益</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项目执行单位上报资料统计，2017年通过农业科技成果转化运用、发展科技型专业合作等方式，有组织、有计划地把一批已经成熟的适用科技成果持续在农户中推广应用，项目产生直接经济效益约796万元；依托企业进行技术创新、依靠专利品牌效应，实现企业和政府的双赢，企业因技术创新和专利获得，已经体现经济效益近139万元。</w:t>
      </w:r>
    </w:p>
    <w:p>
      <w:pPr>
        <w:spacing w:line="580" w:lineRule="exact"/>
        <w:ind w:firstLine="646"/>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②社会效益</w:t>
      </w:r>
    </w:p>
    <w:p>
      <w:pPr>
        <w:spacing w:line="580" w:lineRule="exact"/>
        <w:ind w:firstLine="646"/>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土地是农业的根本，科技是守好根本的核心力量。科技兴农让农民从土地上获得的收益增加，土地资源开发利用度大大扩展，生活保障程度得以提高，对稳定农村人口、减少外出务工人员，实现每个农村家庭老有所养、幼有所依具有很大的社会效益。</w:t>
      </w:r>
    </w:p>
    <w:p>
      <w:pPr>
        <w:spacing w:line="580" w:lineRule="exact"/>
        <w:ind w:firstLine="646"/>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③可持续影响</w:t>
      </w:r>
    </w:p>
    <w:p>
      <w:pPr>
        <w:spacing w:line="580" w:lineRule="exact"/>
        <w:ind w:firstLine="646"/>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科技渗透各行各业，关乎生产、生活的方方面面。科技信息的宣传能潜移默化的改变人们的对传统事务的认知，改善生活卫生条件，提升生活质量；科技推广、成果运用让农业生产者掌握更多先进、高效的生产技能，提高资源利用率，实现农业增产增收，同时促使更多的农村青壮年劳力成为科技传播的主要力量，实现科技创新的良性循环和可持续发展。</w:t>
      </w:r>
    </w:p>
    <w:p>
      <w:pPr>
        <w:spacing w:line="580" w:lineRule="exact"/>
        <w:ind w:firstLine="646"/>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 4 \* GB3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④</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sz w:val="32"/>
          <w:szCs w:val="32"/>
        </w:rPr>
        <w:t>项目实施效果调查</w:t>
      </w:r>
    </w:p>
    <w:p>
      <w:pPr>
        <w:spacing w:line="580" w:lineRule="exact"/>
        <w:ind w:firstLine="646"/>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2017年科技计划项目按照完成项目情况，对“企业科技成果转化运用”、“企业科技项目”、“科技型专业合作”、“院校合作”共4类项目发放调查问卷共175份，收回175份。根据调查问卷整理结果，被调查对象认为财政科技经费支持引导企业进行科技开发和科技成果转化示范推广项目实施很有必要的占95.43%，对县农业和科技局在项目实施中给予的政策宣讲和技术指导满意度为97.14%；在针对不同类型的项目设计的问题方面，被调查对象充分肯定了科技投入对企业发展、对农业增收方面的效果；对持续加强对科技对各行业的投入上均持支持态度。科技计划项目得到实施地或实施单位的充分肯定。</w:t>
      </w:r>
    </w:p>
    <w:p>
      <w:pPr>
        <w:spacing w:line="580" w:lineRule="exact"/>
        <w:ind w:firstLine="640" w:firstLineChars="200"/>
        <w:rPr>
          <w:rFonts w:hint="eastAsia" w:ascii="方正楷体_GBK" w:hAnsi="方正楷体_GBK" w:eastAsia="方正楷体_GBK" w:cs="方正楷体_GBK"/>
          <w:sz w:val="32"/>
          <w:szCs w:val="32"/>
          <w:lang w:val="zh-CN"/>
        </w:rPr>
      </w:pPr>
      <w:r>
        <w:rPr>
          <w:rFonts w:hint="eastAsia" w:ascii="方正楷体_GBK" w:hAnsi="方正楷体_GBK" w:eastAsia="方正楷体_GBK" w:cs="方正楷体_GBK"/>
          <w:sz w:val="32"/>
          <w:szCs w:val="32"/>
          <w:lang w:val="zh-CN"/>
        </w:rPr>
        <w:t>（二）评价结论</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1.评分结果</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依据项目绩效评价计分方法，项目评价满分100分，由项目投入、项目管理、项目产出、项目效果四部分构成。经评价组考评打分，项目评价综合得分88分，其中：项目投入评价得分6分（满分6分）；执行过程得分33.4分（满分40分）；项目产出得分39.1分（满分40分），项目效果得分9.5分（满分14分），评价等级为良（详见“附件4 绩效评价指标体系及评分表）。</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2.主要结论</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经评价小组对“2017年科技计划项目”从项目管理、绩效目标完成情况，资金使用效率、使用合规合法性、项目产生的效果和实施满意度等方面进行评价，总体完成情况较好，项目效果较明显，满意度较高。但主要存在个别项目绩效跟踪不够到位、个别项目未按方案实施、部分项目验收工作滞后、项目档案归档不及时、不够规范等问题。</w:t>
      </w:r>
    </w:p>
    <w:p>
      <w:pPr>
        <w:spacing w:line="580" w:lineRule="exact"/>
        <w:ind w:firstLine="640" w:firstLineChars="200"/>
        <w:rPr>
          <w:rFonts w:hint="eastAsia" w:ascii="方正黑体_GBK" w:hAnsi="方正黑体_GBK" w:eastAsia="方正黑体_GBK" w:cs="方正黑体_GBK"/>
          <w:sz w:val="32"/>
          <w:szCs w:val="32"/>
          <w:lang w:val="zh-CN"/>
        </w:rPr>
      </w:pPr>
      <w:r>
        <w:rPr>
          <w:rFonts w:hint="eastAsia" w:ascii="方正黑体_GBK" w:hAnsi="方正黑体_GBK" w:eastAsia="方正黑体_GBK" w:cs="方正黑体_GBK"/>
          <w:sz w:val="32"/>
          <w:szCs w:val="32"/>
          <w:lang w:val="zh-CN"/>
        </w:rPr>
        <w:t>四、主要经验及做法、存在的问题和建议</w:t>
      </w:r>
    </w:p>
    <w:p>
      <w:pPr>
        <w:spacing w:line="580" w:lineRule="exact"/>
        <w:ind w:firstLine="640" w:firstLineChars="200"/>
        <w:rPr>
          <w:rFonts w:hint="eastAsia" w:ascii="方正楷体_GBK" w:hAnsi="方正楷体_GBK" w:eastAsia="方正楷体_GBK" w:cs="方正楷体_GBK"/>
          <w:sz w:val="32"/>
          <w:szCs w:val="32"/>
          <w:lang w:val="zh-CN"/>
        </w:rPr>
      </w:pPr>
      <w:r>
        <w:rPr>
          <w:rFonts w:hint="eastAsia" w:ascii="方正楷体_GBK" w:hAnsi="方正楷体_GBK" w:eastAsia="方正楷体_GBK" w:cs="方正楷体_GBK"/>
          <w:sz w:val="32"/>
          <w:szCs w:val="32"/>
          <w:lang w:val="zh-CN"/>
        </w:rPr>
        <w:t>（一）主要经验及做法</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保证项目质量，针对不同类型的项目，以掌握项目第一手资料的单位作为项目实施单位，以便任务目标的制定更符合客观实际，监督问责。农业科技成果转化运用类项目以县农业和科技局下属事业单位及黎明农场管委会为实施单位；卫生、科技项目、企业科技项目和院校合作项目都以单位、企业、研究所作为项目实施单位；科技型专业合作项目以合作社作为实施单位，为降低合作社成员文化水平偏低对项目实施的影响，所在乡镇农科站工作人员从项目申报、实施提供全过程的业务指导，保证项目平稳落地，顺利实施。</w:t>
      </w:r>
    </w:p>
    <w:p>
      <w:pPr>
        <w:spacing w:line="580" w:lineRule="exact"/>
        <w:ind w:firstLine="640" w:firstLineChars="200"/>
        <w:rPr>
          <w:rFonts w:hint="eastAsia" w:ascii="方正楷体_GBK" w:hAnsi="方正楷体_GBK" w:eastAsia="方正楷体_GBK" w:cs="方正楷体_GBK"/>
          <w:sz w:val="32"/>
          <w:szCs w:val="32"/>
          <w:lang w:val="zh-CN"/>
        </w:rPr>
      </w:pPr>
      <w:r>
        <w:rPr>
          <w:rFonts w:hint="eastAsia" w:ascii="方正楷体_GBK" w:hAnsi="方正楷体_GBK" w:eastAsia="方正楷体_GBK" w:cs="方正楷体_GBK"/>
          <w:sz w:val="32"/>
          <w:szCs w:val="32"/>
          <w:lang w:val="zh-CN"/>
        </w:rPr>
        <w:t>（二）存在的问题</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1.个别项目绩效跟踪不够到位</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由勐海县广播电视台实施的“科技知识宣传及普及”项目，每周一至周日，采取隔天播出的方式，在中午12:00播出种植、养殖方面的科技致富信息。但对该档节目的收视率、收视人群，电视台没有做过专门的统计，项目主管单位对电视台播放的科技致富信息对农户有无指导帮助作用，作用有多大没有做过调查，对该项目的绩效跟踪不够到位。</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 个别项目未按方案实施</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2017年申报的“知识产权宣传教育”项目拟由勐海县一小、勐海县民族中学、勐海县农业和科技局对知识产权进行宣传、培训，提高知识产权的认知度。但该项目未按方案实施。</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3.部分项目验收工作滞后</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西双版纳州科技计划项目和经费的管理办法》第二十七条“项目验收工作一般在项目任务书完成后半年内完成，若因特殊情况需要延期的，应当提出延期验收申请。”截止评价日，签订项目任务书的16个项目中，勐海县农村人群乙肝感染情况调查、勐海县中医院外科泌尿微创手术（微创前列腺切除术）、电视台科技知识宣传及普及、普洱茶熟茶离地发酵工艺升级改造共4个项目于2018年9月18日完成验收；黎明农场高原热区高效蔬菜种植基地建设项目、引进新品种果桑山地示范种植项目</w:t>
      </w:r>
      <w:r>
        <w:rPr>
          <w:rFonts w:hint="eastAsia" w:eastAsia="方正仿宋_GBK" w:cs="Times New Roman"/>
          <w:sz w:val="32"/>
          <w:szCs w:val="32"/>
          <w:lang w:eastAsia="zh-CN"/>
        </w:rPr>
        <w:t>截至目前</w:t>
      </w:r>
      <w:r>
        <w:rPr>
          <w:rFonts w:hint="default" w:ascii="Times New Roman" w:hAnsi="Times New Roman" w:eastAsia="方正仿宋_GBK" w:cs="Times New Roman"/>
          <w:sz w:val="32"/>
          <w:szCs w:val="32"/>
        </w:rPr>
        <w:t>尚未验收。</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 项目档案归档不够及时、规范</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根据项目主管单位向评价小组提供项目资料的情况看，除项目计划任务书外，项目申请表、中期检查报告、绩效自评报告或总结、经费支出台账均存在缺漏的情况，项目档案的归集不够及时规范和完整。</w:t>
      </w:r>
    </w:p>
    <w:p>
      <w:pPr>
        <w:spacing w:line="580" w:lineRule="exact"/>
        <w:ind w:firstLine="640" w:firstLineChars="200"/>
        <w:rPr>
          <w:rFonts w:hint="eastAsia" w:ascii="方正楷体_GBK" w:hAnsi="方正楷体_GBK" w:eastAsia="方正楷体_GBK" w:cs="方正楷体_GBK"/>
          <w:szCs w:val="32"/>
        </w:rPr>
      </w:pPr>
      <w:r>
        <w:rPr>
          <w:rFonts w:hint="eastAsia" w:ascii="方正楷体_GBK" w:hAnsi="方正楷体_GBK" w:eastAsia="方正楷体_GBK" w:cs="方正楷体_GBK"/>
          <w:sz w:val="32"/>
          <w:szCs w:val="32"/>
          <w:lang w:val="zh-CN"/>
        </w:rPr>
        <w:t>（三）建议和改进举措</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1.政策建议</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科技计划项目是一项符合国家科技兴农政策，持续开展的项目。科技计划项目经费的有限投入不可能对全县亟待发展的各行业实现覆盖。根据《西双版纳州科技计划项目和经费的管理办法》第四条“项目经费的安排坚持突出重点、竞争择优、分类配置和目标管理的原则”，建议勐海县农业和科技局在今后科技经费的投放上，除了讲求分类配置，更应注重突出重点，不是“面面俱到”，把有限的资金投放在辐射面广、带动性强的项目上，充分发挥财政资金的杠杠效应。</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2.改进举措</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（1）注重项目绩效落实</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建议项目主管部门自行或要求项目实施单位认真落实项目绩效跟踪落实工作，让项目绩效量化明晰，为今后项目申报提供确实可参考的依据。</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（2）加强项目管理</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项目主管部门认真做好项目前期准备调研，保证项目按拟定项目方案执行，避免造成财政资金闲置；严格按照项目管理办法对完成项目进行验收，保证后续工作的顺利开展。</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（3）规范项目档案</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建议项目主管单位对项目资料拟定归档目录及时间要求，便于各项目实施单位收集整理项目相关资料，及时、完整上报项目主管部门归档管理。</w:t>
      </w:r>
      <w:bookmarkEnd w:id="0"/>
    </w:p>
    <w:sectPr>
      <w:footerReference r:id="rId6" w:type="default"/>
      <w:pgSz w:w="11906" w:h="16838"/>
      <w:pgMar w:top="1361" w:right="1474" w:bottom="1474" w:left="1474" w:header="851" w:footer="115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方正小标宋_GBK">
    <w:panose1 w:val="02000000000000000000"/>
    <w:charset w:val="86"/>
    <w:family w:val="auto"/>
    <w:pitch w:val="default"/>
    <w:sig w:usb0="00000001" w:usb1="080E0000" w:usb2="00000000" w:usb3="00000000" w:csb0="00040000" w:csb1="00000000"/>
  </w:font>
  <w:font w:name="方正仿宋_GBK">
    <w:panose1 w:val="02000000000000000000"/>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E0000" w:usb2="00000000" w:usb3="00000000" w:csb0="00040000" w:csb1="00000000"/>
  </w:font>
  <w:font w:name="方正楷体_GBK">
    <w:panose1 w:val="02000000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rFonts w:hint="eastAsia" w:ascii="仿宋" w:hAnsi="仿宋" w:eastAsia="仿宋"/>
        <w:sz w:val="28"/>
        <w:szCs w:val="28"/>
      </w:rPr>
      <w:t xml:space="preserve">— </w:t>
    </w:r>
    <w:r>
      <w:rPr>
        <w:rFonts w:ascii="仿宋" w:hAnsi="仿宋" w:eastAsia="仿宋"/>
        <w:sz w:val="28"/>
        <w:szCs w:val="28"/>
      </w:rPr>
      <w:fldChar w:fldCharType="begin"/>
    </w:r>
    <w:r>
      <w:rPr>
        <w:rFonts w:ascii="仿宋" w:hAnsi="仿宋" w:eastAsia="仿宋"/>
        <w:sz w:val="28"/>
        <w:szCs w:val="28"/>
      </w:rPr>
      <w:instrText xml:space="preserve"> PAGE   \* MERGEFORMAT </w:instrText>
    </w:r>
    <w:r>
      <w:rPr>
        <w:rFonts w:ascii="仿宋" w:hAnsi="仿宋" w:eastAsia="仿宋"/>
        <w:sz w:val="28"/>
        <w:szCs w:val="28"/>
      </w:rPr>
      <w:fldChar w:fldCharType="separate"/>
    </w:r>
    <w:r>
      <w:rPr>
        <w:rFonts w:ascii="仿宋" w:hAnsi="仿宋" w:eastAsia="仿宋"/>
        <w:sz w:val="28"/>
        <w:szCs w:val="28"/>
        <w:lang w:val="zh-CN"/>
      </w:rPr>
      <w:t>2</w:t>
    </w:r>
    <w:r>
      <w:rPr>
        <w:rFonts w:ascii="仿宋" w:hAnsi="仿宋" w:eastAsia="仿宋"/>
        <w:sz w:val="28"/>
        <w:szCs w:val="28"/>
      </w:rPr>
      <w:fldChar w:fldCharType="end"/>
    </w:r>
    <w:r>
      <w:rPr>
        <w:rFonts w:hint="eastAsia" w:ascii="仿宋" w:hAnsi="仿宋" w:eastAsia="仿宋"/>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rPr>
        <w:rFonts w:hint="eastAsia" w:ascii="仿宋" w:hAnsi="仿宋" w:eastAsia="仿宋"/>
        <w:sz w:val="28"/>
        <w:szCs w:val="28"/>
      </w:rPr>
      <w:t xml:space="preserve">— </w:t>
    </w:r>
    <w:r>
      <w:rPr>
        <w:rFonts w:ascii="仿宋" w:hAnsi="仿宋" w:eastAsia="仿宋"/>
        <w:sz w:val="28"/>
        <w:szCs w:val="28"/>
      </w:rPr>
      <w:fldChar w:fldCharType="begin"/>
    </w:r>
    <w:r>
      <w:rPr>
        <w:rFonts w:ascii="仿宋" w:hAnsi="仿宋" w:eastAsia="仿宋"/>
        <w:sz w:val="28"/>
        <w:szCs w:val="28"/>
      </w:rPr>
      <w:instrText xml:space="preserve"> PAGE   \* MERGEFORMAT </w:instrText>
    </w:r>
    <w:r>
      <w:rPr>
        <w:rFonts w:ascii="仿宋" w:hAnsi="仿宋" w:eastAsia="仿宋"/>
        <w:sz w:val="28"/>
        <w:szCs w:val="28"/>
      </w:rPr>
      <w:fldChar w:fldCharType="separate"/>
    </w:r>
    <w:r>
      <w:rPr>
        <w:rFonts w:ascii="仿宋" w:hAnsi="仿宋" w:eastAsia="仿宋"/>
        <w:sz w:val="28"/>
        <w:szCs w:val="28"/>
        <w:lang w:val="zh-CN"/>
      </w:rPr>
      <w:t>1</w:t>
    </w:r>
    <w:r>
      <w:rPr>
        <w:rFonts w:ascii="仿宋" w:hAnsi="仿宋" w:eastAsia="仿宋"/>
        <w:sz w:val="28"/>
        <w:szCs w:val="28"/>
      </w:rPr>
      <w:fldChar w:fldCharType="end"/>
    </w:r>
    <w:r>
      <w:rPr>
        <w:rFonts w:hint="eastAsia" w:ascii="仿宋" w:hAnsi="仿宋" w:eastAsia="仿宋"/>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72A5E"/>
    <w:rsid w:val="000065AF"/>
    <w:rsid w:val="000104CF"/>
    <w:rsid w:val="00010561"/>
    <w:rsid w:val="00021EA1"/>
    <w:rsid w:val="000265ED"/>
    <w:rsid w:val="00034C8F"/>
    <w:rsid w:val="000378DE"/>
    <w:rsid w:val="00041B14"/>
    <w:rsid w:val="00050E63"/>
    <w:rsid w:val="000520AE"/>
    <w:rsid w:val="00055A19"/>
    <w:rsid w:val="00057675"/>
    <w:rsid w:val="00072A5E"/>
    <w:rsid w:val="000840FC"/>
    <w:rsid w:val="00085386"/>
    <w:rsid w:val="00096F35"/>
    <w:rsid w:val="000A187F"/>
    <w:rsid w:val="000A6E71"/>
    <w:rsid w:val="000B04B5"/>
    <w:rsid w:val="000B56BF"/>
    <w:rsid w:val="000C2E9F"/>
    <w:rsid w:val="000C5945"/>
    <w:rsid w:val="000D2EE3"/>
    <w:rsid w:val="000E39A3"/>
    <w:rsid w:val="000E7692"/>
    <w:rsid w:val="000F23A3"/>
    <w:rsid w:val="000F5DBF"/>
    <w:rsid w:val="00113438"/>
    <w:rsid w:val="0011507A"/>
    <w:rsid w:val="00143A35"/>
    <w:rsid w:val="0015128B"/>
    <w:rsid w:val="001807F0"/>
    <w:rsid w:val="0018422D"/>
    <w:rsid w:val="00184882"/>
    <w:rsid w:val="001A1632"/>
    <w:rsid w:val="001A25D0"/>
    <w:rsid w:val="001A52C6"/>
    <w:rsid w:val="001A6A57"/>
    <w:rsid w:val="001B099E"/>
    <w:rsid w:val="001B0F8E"/>
    <w:rsid w:val="001D62D9"/>
    <w:rsid w:val="001E089E"/>
    <w:rsid w:val="001F443B"/>
    <w:rsid w:val="0020754D"/>
    <w:rsid w:val="00210227"/>
    <w:rsid w:val="00214EB2"/>
    <w:rsid w:val="0022394B"/>
    <w:rsid w:val="00224A6A"/>
    <w:rsid w:val="002419D5"/>
    <w:rsid w:val="00255A92"/>
    <w:rsid w:val="002835D7"/>
    <w:rsid w:val="0029250C"/>
    <w:rsid w:val="00296F83"/>
    <w:rsid w:val="002A30B7"/>
    <w:rsid w:val="002A4166"/>
    <w:rsid w:val="002B10C5"/>
    <w:rsid w:val="002D15F2"/>
    <w:rsid w:val="002E02BF"/>
    <w:rsid w:val="002E0A09"/>
    <w:rsid w:val="002E3F3C"/>
    <w:rsid w:val="002E44F8"/>
    <w:rsid w:val="002E669C"/>
    <w:rsid w:val="00304854"/>
    <w:rsid w:val="00323669"/>
    <w:rsid w:val="003238C4"/>
    <w:rsid w:val="00327E2D"/>
    <w:rsid w:val="00337D0E"/>
    <w:rsid w:val="00341CA2"/>
    <w:rsid w:val="0034268B"/>
    <w:rsid w:val="00345FCA"/>
    <w:rsid w:val="00352548"/>
    <w:rsid w:val="00352DAA"/>
    <w:rsid w:val="00372755"/>
    <w:rsid w:val="0037396B"/>
    <w:rsid w:val="00377AD6"/>
    <w:rsid w:val="0038320D"/>
    <w:rsid w:val="00394F61"/>
    <w:rsid w:val="003B59DA"/>
    <w:rsid w:val="003C0515"/>
    <w:rsid w:val="003C35D0"/>
    <w:rsid w:val="003C6E0F"/>
    <w:rsid w:val="003E6013"/>
    <w:rsid w:val="004019DC"/>
    <w:rsid w:val="00405632"/>
    <w:rsid w:val="004175DC"/>
    <w:rsid w:val="0042047B"/>
    <w:rsid w:val="0042277B"/>
    <w:rsid w:val="004278CF"/>
    <w:rsid w:val="004322E7"/>
    <w:rsid w:val="0043316F"/>
    <w:rsid w:val="004506ED"/>
    <w:rsid w:val="004518F9"/>
    <w:rsid w:val="00452ADB"/>
    <w:rsid w:val="00467A38"/>
    <w:rsid w:val="00473360"/>
    <w:rsid w:val="00480381"/>
    <w:rsid w:val="0048422D"/>
    <w:rsid w:val="004A64F7"/>
    <w:rsid w:val="004B3A88"/>
    <w:rsid w:val="004B7487"/>
    <w:rsid w:val="004D7A9D"/>
    <w:rsid w:val="004E3955"/>
    <w:rsid w:val="004E613D"/>
    <w:rsid w:val="004F441D"/>
    <w:rsid w:val="005135CA"/>
    <w:rsid w:val="005162BE"/>
    <w:rsid w:val="0051643F"/>
    <w:rsid w:val="00517B41"/>
    <w:rsid w:val="00522217"/>
    <w:rsid w:val="005412A8"/>
    <w:rsid w:val="005430A0"/>
    <w:rsid w:val="00550DB7"/>
    <w:rsid w:val="00563074"/>
    <w:rsid w:val="00564FB4"/>
    <w:rsid w:val="005656CE"/>
    <w:rsid w:val="0058787B"/>
    <w:rsid w:val="00596DEB"/>
    <w:rsid w:val="005A43D4"/>
    <w:rsid w:val="005B424B"/>
    <w:rsid w:val="005C7269"/>
    <w:rsid w:val="005E4610"/>
    <w:rsid w:val="005E587B"/>
    <w:rsid w:val="005F0792"/>
    <w:rsid w:val="00602E46"/>
    <w:rsid w:val="00623757"/>
    <w:rsid w:val="006351A2"/>
    <w:rsid w:val="00642064"/>
    <w:rsid w:val="00665F3E"/>
    <w:rsid w:val="00685403"/>
    <w:rsid w:val="00687A4F"/>
    <w:rsid w:val="0069464B"/>
    <w:rsid w:val="006A1A1E"/>
    <w:rsid w:val="006A63ED"/>
    <w:rsid w:val="006B27C2"/>
    <w:rsid w:val="006D1B5D"/>
    <w:rsid w:val="006E7F66"/>
    <w:rsid w:val="006F6A15"/>
    <w:rsid w:val="006F7444"/>
    <w:rsid w:val="00727CF0"/>
    <w:rsid w:val="00731428"/>
    <w:rsid w:val="0073546C"/>
    <w:rsid w:val="00736DBC"/>
    <w:rsid w:val="00737E78"/>
    <w:rsid w:val="00737F2F"/>
    <w:rsid w:val="00740D20"/>
    <w:rsid w:val="00765106"/>
    <w:rsid w:val="007724DD"/>
    <w:rsid w:val="007824A1"/>
    <w:rsid w:val="007B486A"/>
    <w:rsid w:val="007C37F4"/>
    <w:rsid w:val="007C691A"/>
    <w:rsid w:val="007D1597"/>
    <w:rsid w:val="007D2BD9"/>
    <w:rsid w:val="007D3F22"/>
    <w:rsid w:val="007D60E6"/>
    <w:rsid w:val="007D7FE5"/>
    <w:rsid w:val="007E451A"/>
    <w:rsid w:val="00803CC1"/>
    <w:rsid w:val="008212F6"/>
    <w:rsid w:val="008513EC"/>
    <w:rsid w:val="00862947"/>
    <w:rsid w:val="008655E6"/>
    <w:rsid w:val="00875D08"/>
    <w:rsid w:val="00876098"/>
    <w:rsid w:val="008764CE"/>
    <w:rsid w:val="00881C2B"/>
    <w:rsid w:val="008B5EB8"/>
    <w:rsid w:val="008C18C2"/>
    <w:rsid w:val="008D0194"/>
    <w:rsid w:val="008D248B"/>
    <w:rsid w:val="008F0617"/>
    <w:rsid w:val="008F0E98"/>
    <w:rsid w:val="008F1FCE"/>
    <w:rsid w:val="008F4D89"/>
    <w:rsid w:val="009134BE"/>
    <w:rsid w:val="00914991"/>
    <w:rsid w:val="009167E1"/>
    <w:rsid w:val="00925880"/>
    <w:rsid w:val="00940B0F"/>
    <w:rsid w:val="00945F06"/>
    <w:rsid w:val="009505C0"/>
    <w:rsid w:val="0095441A"/>
    <w:rsid w:val="0096556C"/>
    <w:rsid w:val="009679E5"/>
    <w:rsid w:val="009711F5"/>
    <w:rsid w:val="00980DB6"/>
    <w:rsid w:val="00994A4C"/>
    <w:rsid w:val="009C4820"/>
    <w:rsid w:val="009E1519"/>
    <w:rsid w:val="009E1933"/>
    <w:rsid w:val="009E6A44"/>
    <w:rsid w:val="009F6BB6"/>
    <w:rsid w:val="00A14D02"/>
    <w:rsid w:val="00A257B3"/>
    <w:rsid w:val="00A36798"/>
    <w:rsid w:val="00A447BF"/>
    <w:rsid w:val="00A47105"/>
    <w:rsid w:val="00A50DEF"/>
    <w:rsid w:val="00A529A2"/>
    <w:rsid w:val="00A57FC1"/>
    <w:rsid w:val="00A6438E"/>
    <w:rsid w:val="00A644D6"/>
    <w:rsid w:val="00A665A5"/>
    <w:rsid w:val="00A665CD"/>
    <w:rsid w:val="00A6677E"/>
    <w:rsid w:val="00A66A9E"/>
    <w:rsid w:val="00A817A6"/>
    <w:rsid w:val="00AB59BB"/>
    <w:rsid w:val="00AB6685"/>
    <w:rsid w:val="00AD530A"/>
    <w:rsid w:val="00AE7316"/>
    <w:rsid w:val="00AF1D8B"/>
    <w:rsid w:val="00B022D9"/>
    <w:rsid w:val="00B049FE"/>
    <w:rsid w:val="00B12D79"/>
    <w:rsid w:val="00B16028"/>
    <w:rsid w:val="00B20469"/>
    <w:rsid w:val="00B2547C"/>
    <w:rsid w:val="00B413C1"/>
    <w:rsid w:val="00B511C8"/>
    <w:rsid w:val="00B64A76"/>
    <w:rsid w:val="00B73AF7"/>
    <w:rsid w:val="00B865FF"/>
    <w:rsid w:val="00B86F9A"/>
    <w:rsid w:val="00B90B15"/>
    <w:rsid w:val="00B936F7"/>
    <w:rsid w:val="00BA1E5A"/>
    <w:rsid w:val="00BB47D7"/>
    <w:rsid w:val="00BB6E9A"/>
    <w:rsid w:val="00BC5CA7"/>
    <w:rsid w:val="00BE275A"/>
    <w:rsid w:val="00BF3396"/>
    <w:rsid w:val="00C071F0"/>
    <w:rsid w:val="00C075EF"/>
    <w:rsid w:val="00C1767F"/>
    <w:rsid w:val="00C20E76"/>
    <w:rsid w:val="00C347CC"/>
    <w:rsid w:val="00C431DF"/>
    <w:rsid w:val="00C44883"/>
    <w:rsid w:val="00C54510"/>
    <w:rsid w:val="00C607D7"/>
    <w:rsid w:val="00C77DD4"/>
    <w:rsid w:val="00C80EE9"/>
    <w:rsid w:val="00C8342C"/>
    <w:rsid w:val="00C83A1E"/>
    <w:rsid w:val="00C94E1A"/>
    <w:rsid w:val="00C968CF"/>
    <w:rsid w:val="00CB3345"/>
    <w:rsid w:val="00CB6461"/>
    <w:rsid w:val="00CC593B"/>
    <w:rsid w:val="00CF2AF6"/>
    <w:rsid w:val="00CF374E"/>
    <w:rsid w:val="00D054A5"/>
    <w:rsid w:val="00D070E8"/>
    <w:rsid w:val="00D41EC3"/>
    <w:rsid w:val="00D429F5"/>
    <w:rsid w:val="00D45D86"/>
    <w:rsid w:val="00D51B98"/>
    <w:rsid w:val="00D53B2E"/>
    <w:rsid w:val="00D566DB"/>
    <w:rsid w:val="00D632FB"/>
    <w:rsid w:val="00D6498D"/>
    <w:rsid w:val="00D65F96"/>
    <w:rsid w:val="00D81A8A"/>
    <w:rsid w:val="00D8788C"/>
    <w:rsid w:val="00DB11CE"/>
    <w:rsid w:val="00DC0743"/>
    <w:rsid w:val="00DC32E0"/>
    <w:rsid w:val="00DC5E88"/>
    <w:rsid w:val="00DD2FFC"/>
    <w:rsid w:val="00DE3295"/>
    <w:rsid w:val="00DE6136"/>
    <w:rsid w:val="00DE64EC"/>
    <w:rsid w:val="00DE769F"/>
    <w:rsid w:val="00DF340B"/>
    <w:rsid w:val="00E17309"/>
    <w:rsid w:val="00E236E7"/>
    <w:rsid w:val="00E32BBA"/>
    <w:rsid w:val="00E334C3"/>
    <w:rsid w:val="00E45166"/>
    <w:rsid w:val="00E512EA"/>
    <w:rsid w:val="00E5435C"/>
    <w:rsid w:val="00E54415"/>
    <w:rsid w:val="00EA6D33"/>
    <w:rsid w:val="00EC27A3"/>
    <w:rsid w:val="00EC5D3A"/>
    <w:rsid w:val="00EE0B30"/>
    <w:rsid w:val="00EE11CA"/>
    <w:rsid w:val="00F00C1F"/>
    <w:rsid w:val="00F04FB1"/>
    <w:rsid w:val="00F27368"/>
    <w:rsid w:val="00F32B7B"/>
    <w:rsid w:val="00F33291"/>
    <w:rsid w:val="00F6283E"/>
    <w:rsid w:val="00F671F0"/>
    <w:rsid w:val="00F70AA6"/>
    <w:rsid w:val="00F71241"/>
    <w:rsid w:val="00F74CB9"/>
    <w:rsid w:val="00F90731"/>
    <w:rsid w:val="00F95068"/>
    <w:rsid w:val="00FA24E1"/>
    <w:rsid w:val="00FA67BA"/>
    <w:rsid w:val="00FB767B"/>
    <w:rsid w:val="00FC0CF4"/>
    <w:rsid w:val="00FD00D3"/>
    <w:rsid w:val="00FD5144"/>
    <w:rsid w:val="00FD7F23"/>
    <w:rsid w:val="00FE49FD"/>
    <w:rsid w:val="03321C0A"/>
    <w:rsid w:val="054E45E9"/>
    <w:rsid w:val="24B877D6"/>
    <w:rsid w:val="4F2E58B4"/>
    <w:rsid w:val="50077C7B"/>
    <w:rsid w:val="73377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qFormat="1" w:unhideWhenUsed="0" w:uiPriority="0" w:semiHidden="0"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0" w:semiHidden="0" w:name="toc 1"/>
    <w:lsdException w:qFormat="1" w:uiPriority="0" w:semiHidden="0" w:name="toc 2"/>
    <w:lsdException w:qFormat="1"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qFormat="1" w:unhideWhenUsed="0" w:uiPriority="0" w:semiHidden="0"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27"/>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3"/>
    <w:unhideWhenUsed/>
    <w:qFormat/>
    <w:uiPriority w:val="0"/>
    <w:pPr>
      <w:keepNext/>
      <w:keepLines/>
      <w:spacing w:before="260" w:after="260" w:line="416" w:lineRule="auto"/>
      <w:outlineLvl w:val="2"/>
    </w:pPr>
    <w:rPr>
      <w:b/>
      <w:bCs/>
      <w:sz w:val="32"/>
      <w:szCs w:val="32"/>
    </w:rPr>
  </w:style>
  <w:style w:type="character" w:default="1" w:styleId="19">
    <w:name w:val="Default Paragraph Font"/>
    <w:unhideWhenUsed/>
    <w:qFormat/>
    <w:uiPriority w:val="1"/>
  </w:style>
  <w:style w:type="table" w:default="1" w:styleId="17">
    <w:name w:val="Normal Table"/>
    <w:unhideWhenUsed/>
    <w:qFormat/>
    <w:uiPriority w:val="99"/>
    <w:tblPr>
      <w:tblCellMar>
        <w:top w:w="0" w:type="dxa"/>
        <w:left w:w="108" w:type="dxa"/>
        <w:bottom w:w="0" w:type="dxa"/>
        <w:right w:w="108" w:type="dxa"/>
      </w:tblCellMar>
    </w:tblPr>
  </w:style>
  <w:style w:type="paragraph" w:styleId="2">
    <w:name w:val="macro"/>
    <w:link w:val="51"/>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6">
    <w:name w:val="toc 3"/>
    <w:basedOn w:val="1"/>
    <w:next w:val="1"/>
    <w:unhideWhenUsed/>
    <w:qFormat/>
    <w:uiPriority w:val="0"/>
    <w:pPr>
      <w:tabs>
        <w:tab w:val="right" w:leader="dot" w:pos="8931"/>
      </w:tabs>
      <w:spacing w:line="580" w:lineRule="exact"/>
      <w:jc w:val="center"/>
    </w:pPr>
  </w:style>
  <w:style w:type="paragraph" w:styleId="7">
    <w:name w:val="Plain Text"/>
    <w:basedOn w:val="1"/>
    <w:link w:val="49"/>
    <w:unhideWhenUsed/>
    <w:qFormat/>
    <w:uiPriority w:val="0"/>
    <w:rPr>
      <w:rFonts w:ascii="宋体" w:hAnsi="Courier New" w:cs="Courier New" w:eastAsiaTheme="minorEastAsia"/>
      <w:szCs w:val="21"/>
    </w:rPr>
  </w:style>
  <w:style w:type="paragraph" w:styleId="8">
    <w:name w:val="index 3"/>
    <w:basedOn w:val="1"/>
    <w:next w:val="1"/>
    <w:qFormat/>
    <w:uiPriority w:val="0"/>
    <w:pPr>
      <w:widowControl/>
      <w:overflowPunct w:val="0"/>
      <w:autoSpaceDE w:val="0"/>
      <w:autoSpaceDN w:val="0"/>
      <w:adjustRightInd w:val="0"/>
      <w:ind w:left="400" w:leftChars="400"/>
    </w:pPr>
    <w:rPr>
      <w:kern w:val="0"/>
      <w:szCs w:val="20"/>
    </w:rPr>
  </w:style>
  <w:style w:type="paragraph" w:styleId="9">
    <w:name w:val="Balloon Text"/>
    <w:basedOn w:val="1"/>
    <w:link w:val="38"/>
    <w:unhideWhenUsed/>
    <w:qFormat/>
    <w:uiPriority w:val="0"/>
    <w:pPr>
      <w:spacing w:line="590" w:lineRule="exact"/>
      <w:ind w:firstLine="200" w:firstLineChars="200"/>
    </w:pPr>
    <w:rPr>
      <w:rFonts w:ascii="仿宋_GB2312" w:eastAsia="仿宋_GB2312"/>
      <w:spacing w:val="6"/>
      <w:sz w:val="18"/>
      <w:szCs w:val="18"/>
    </w:rPr>
  </w:style>
  <w:style w:type="paragraph" w:styleId="10">
    <w:name w:val="footer"/>
    <w:basedOn w:val="1"/>
    <w:link w:val="23"/>
    <w:unhideWhenUsed/>
    <w:qFormat/>
    <w:uiPriority w:val="99"/>
    <w:pPr>
      <w:tabs>
        <w:tab w:val="center" w:pos="4153"/>
        <w:tab w:val="right" w:pos="8306"/>
      </w:tabs>
      <w:snapToGrid w:val="0"/>
      <w:jc w:val="left"/>
    </w:pPr>
    <w:rPr>
      <w:sz w:val="18"/>
      <w:szCs w:val="18"/>
    </w:rPr>
  </w:style>
  <w:style w:type="paragraph" w:styleId="11">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0"/>
    <w:pPr>
      <w:tabs>
        <w:tab w:val="right" w:leader="dot" w:pos="8931"/>
      </w:tabs>
      <w:spacing w:line="600" w:lineRule="exact"/>
      <w:jc w:val="center"/>
    </w:pPr>
    <w:rPr>
      <w:kern w:val="0"/>
      <w:sz w:val="28"/>
      <w:szCs w:val="28"/>
    </w:rPr>
  </w:style>
  <w:style w:type="paragraph" w:styleId="13">
    <w:name w:val="toc 2"/>
    <w:basedOn w:val="1"/>
    <w:next w:val="1"/>
    <w:unhideWhenUsed/>
    <w:qFormat/>
    <w:uiPriority w:val="0"/>
    <w:pPr>
      <w:tabs>
        <w:tab w:val="right" w:leader="dot" w:pos="8948"/>
      </w:tabs>
      <w:ind w:left="566" w:hanging="566" w:hangingChars="202"/>
    </w:pPr>
  </w:style>
  <w:style w:type="paragraph" w:styleId="14">
    <w:name w:val="Body Text 2"/>
    <w:basedOn w:val="1"/>
    <w:link w:val="42"/>
    <w:qFormat/>
    <w:uiPriority w:val="0"/>
    <w:pPr>
      <w:widowControl/>
      <w:overflowPunct w:val="0"/>
      <w:autoSpaceDE w:val="0"/>
      <w:autoSpaceDN w:val="0"/>
      <w:adjustRightInd w:val="0"/>
      <w:spacing w:after="120" w:line="480" w:lineRule="auto"/>
    </w:pPr>
    <w:rPr>
      <w:kern w:val="0"/>
      <w:szCs w:val="20"/>
    </w:rPr>
  </w:style>
  <w:style w:type="paragraph" w:styleId="15">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6">
    <w:name w:val="Title"/>
    <w:basedOn w:val="1"/>
    <w:next w:val="1"/>
    <w:link w:val="24"/>
    <w:qFormat/>
    <w:uiPriority w:val="10"/>
    <w:pPr>
      <w:spacing w:before="240" w:after="60"/>
      <w:jc w:val="center"/>
      <w:outlineLvl w:val="0"/>
    </w:pPr>
    <w:rPr>
      <w:rFonts w:asciiTheme="majorHAnsi" w:hAnsiTheme="majorHAnsi" w:cstheme="majorBidi"/>
      <w:b/>
      <w:bCs/>
      <w:sz w:val="32"/>
      <w:szCs w:val="32"/>
    </w:rPr>
  </w:style>
  <w:style w:type="table" w:styleId="18">
    <w:name w:val="Table Grid"/>
    <w:basedOn w:val="1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page number"/>
    <w:basedOn w:val="19"/>
    <w:qFormat/>
    <w:uiPriority w:val="0"/>
  </w:style>
  <w:style w:type="character" w:styleId="21">
    <w:name w:val="Hyperlink"/>
    <w:basedOn w:val="19"/>
    <w:unhideWhenUsed/>
    <w:qFormat/>
    <w:uiPriority w:val="0"/>
    <w:rPr>
      <w:color w:val="0563C1" w:themeColor="hyperlink"/>
      <w:u w:val="single"/>
    </w:rPr>
  </w:style>
  <w:style w:type="character" w:customStyle="1" w:styleId="22">
    <w:name w:val="页眉 Char"/>
    <w:basedOn w:val="19"/>
    <w:link w:val="11"/>
    <w:qFormat/>
    <w:uiPriority w:val="99"/>
    <w:rPr>
      <w:sz w:val="18"/>
      <w:szCs w:val="18"/>
    </w:rPr>
  </w:style>
  <w:style w:type="character" w:customStyle="1" w:styleId="23">
    <w:name w:val="页脚 Char"/>
    <w:basedOn w:val="19"/>
    <w:link w:val="10"/>
    <w:qFormat/>
    <w:uiPriority w:val="99"/>
    <w:rPr>
      <w:sz w:val="18"/>
      <w:szCs w:val="18"/>
    </w:rPr>
  </w:style>
  <w:style w:type="character" w:customStyle="1" w:styleId="24">
    <w:name w:val="标题 Char"/>
    <w:basedOn w:val="19"/>
    <w:link w:val="16"/>
    <w:uiPriority w:val="10"/>
    <w:rPr>
      <w:rFonts w:eastAsia="宋体" w:asciiTheme="majorHAnsi" w:hAnsiTheme="majorHAnsi" w:cstheme="majorBidi"/>
      <w:b/>
      <w:bCs/>
      <w:sz w:val="32"/>
      <w:szCs w:val="32"/>
    </w:rPr>
  </w:style>
  <w:style w:type="character" w:customStyle="1" w:styleId="25">
    <w:name w:val="标题 1 Char"/>
    <w:basedOn w:val="19"/>
    <w:link w:val="3"/>
    <w:qFormat/>
    <w:uiPriority w:val="0"/>
    <w:rPr>
      <w:b/>
      <w:bCs/>
      <w:kern w:val="44"/>
      <w:sz w:val="44"/>
      <w:szCs w:val="44"/>
    </w:rPr>
  </w:style>
  <w:style w:type="paragraph" w:customStyle="1" w:styleId="26">
    <w:name w:val="TOC Heading"/>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5" w:themeColor="accent1" w:themeShade="BF"/>
      <w:kern w:val="0"/>
      <w:sz w:val="32"/>
      <w:szCs w:val="32"/>
    </w:rPr>
  </w:style>
  <w:style w:type="character" w:customStyle="1" w:styleId="27">
    <w:name w:val="标题 2 Char"/>
    <w:basedOn w:val="19"/>
    <w:link w:val="4"/>
    <w:qFormat/>
    <w:uiPriority w:val="0"/>
    <w:rPr>
      <w:rFonts w:asciiTheme="majorHAnsi" w:hAnsiTheme="majorHAnsi" w:eastAsiaTheme="majorEastAsia" w:cstheme="majorBidi"/>
      <w:b/>
      <w:bCs/>
      <w:sz w:val="32"/>
      <w:szCs w:val="32"/>
    </w:rPr>
  </w:style>
  <w:style w:type="paragraph" w:customStyle="1" w:styleId="28">
    <w:name w:val="List Paragraph"/>
    <w:basedOn w:val="1"/>
    <w:qFormat/>
    <w:uiPriority w:val="34"/>
    <w:pPr>
      <w:ind w:firstLine="420" w:firstLineChars="200"/>
    </w:pPr>
  </w:style>
  <w:style w:type="paragraph" w:customStyle="1" w:styleId="29">
    <w:name w:val="a0"/>
    <w:basedOn w:val="1"/>
    <w:qFormat/>
    <w:uiPriority w:val="0"/>
    <w:pPr>
      <w:spacing w:line="360" w:lineRule="auto"/>
      <w:ind w:firstLine="200" w:firstLineChars="200"/>
      <w:jc w:val="left"/>
    </w:pPr>
    <w:rPr>
      <w:rFonts w:ascii="仿宋_GB2312" w:hAnsi="宋体"/>
      <w:sz w:val="28"/>
      <w:szCs w:val="28"/>
    </w:rPr>
  </w:style>
  <w:style w:type="paragraph" w:customStyle="1" w:styleId="30">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31">
    <w:name w:val="标题3 Char"/>
    <w:link w:val="32"/>
    <w:qFormat/>
    <w:uiPriority w:val="0"/>
    <w:rPr>
      <w:rFonts w:ascii="宋体" w:hAnsi="宋体" w:eastAsia="宋体" w:cs="仿宋"/>
      <w:b/>
      <w:spacing w:val="6"/>
      <w:sz w:val="30"/>
      <w:szCs w:val="30"/>
    </w:rPr>
  </w:style>
  <w:style w:type="paragraph" w:customStyle="1" w:styleId="32">
    <w:name w:val="标题3"/>
    <w:basedOn w:val="1"/>
    <w:link w:val="31"/>
    <w:qFormat/>
    <w:uiPriority w:val="0"/>
    <w:pPr>
      <w:autoSpaceDE w:val="0"/>
      <w:autoSpaceDN w:val="0"/>
      <w:adjustRightInd w:val="0"/>
      <w:snapToGrid w:val="0"/>
      <w:spacing w:line="600" w:lineRule="exact"/>
      <w:ind w:firstLine="626" w:firstLineChars="200"/>
      <w:jc w:val="left"/>
    </w:pPr>
    <w:rPr>
      <w:rFonts w:ascii="宋体" w:hAnsi="宋体" w:cs="仿宋"/>
      <w:b/>
      <w:spacing w:val="6"/>
      <w:sz w:val="30"/>
      <w:szCs w:val="30"/>
    </w:rPr>
  </w:style>
  <w:style w:type="character" w:customStyle="1" w:styleId="33">
    <w:name w:val="标题 3 Char"/>
    <w:basedOn w:val="19"/>
    <w:link w:val="5"/>
    <w:qFormat/>
    <w:uiPriority w:val="0"/>
    <w:rPr>
      <w:b/>
      <w:bCs/>
      <w:sz w:val="32"/>
      <w:szCs w:val="32"/>
    </w:rPr>
  </w:style>
  <w:style w:type="paragraph" w:customStyle="1" w:styleId="34">
    <w:name w:val="正文2"/>
    <w:qFormat/>
    <w:uiPriority w:val="0"/>
    <w:pPr>
      <w:widowControl w:val="0"/>
      <w:jc w:val="both"/>
    </w:pPr>
    <w:rPr>
      <w:rFonts w:hint="eastAsia" w:ascii="Times New Roman" w:hAnsi="Times New Roman" w:eastAsia="仿宋_GB2312" w:cs="Times New Roman"/>
      <w:kern w:val="2"/>
      <w:sz w:val="32"/>
      <w:szCs w:val="20"/>
      <w:lang w:val="en-US" w:eastAsia="zh-CN" w:bidi="ar-SA"/>
    </w:rPr>
  </w:style>
  <w:style w:type="paragraph" w:customStyle="1" w:styleId="35">
    <w:name w:val="正文1"/>
    <w:basedOn w:val="1"/>
    <w:link w:val="36"/>
    <w:qFormat/>
    <w:uiPriority w:val="0"/>
    <w:pPr>
      <w:autoSpaceDE w:val="0"/>
      <w:autoSpaceDN w:val="0"/>
      <w:adjustRightInd w:val="0"/>
      <w:snapToGrid w:val="0"/>
      <w:spacing w:line="600" w:lineRule="exact"/>
      <w:ind w:firstLine="624" w:firstLineChars="200"/>
    </w:pPr>
    <w:rPr>
      <w:rFonts w:ascii="宋体" w:hAnsi="宋体" w:eastAsia="仿宋_GB2312"/>
      <w:spacing w:val="6"/>
      <w:sz w:val="30"/>
    </w:rPr>
  </w:style>
  <w:style w:type="character" w:customStyle="1" w:styleId="36">
    <w:name w:val="正文1 Char"/>
    <w:link w:val="35"/>
    <w:qFormat/>
    <w:uiPriority w:val="0"/>
    <w:rPr>
      <w:rFonts w:ascii="宋体" w:hAnsi="宋体" w:eastAsia="仿宋_GB2312" w:cs="Times New Roman"/>
      <w:spacing w:val="6"/>
      <w:sz w:val="30"/>
      <w:szCs w:val="24"/>
    </w:rPr>
  </w:style>
  <w:style w:type="paragraph" w:customStyle="1" w:styleId="37">
    <w:name w:val="Char"/>
    <w:basedOn w:val="1"/>
    <w:qFormat/>
    <w:uiPriority w:val="0"/>
    <w:pPr>
      <w:widowControl/>
      <w:jc w:val="left"/>
    </w:pPr>
    <w:rPr>
      <w:rFonts w:ascii="宋体" w:hAnsi="宋体" w:cs="宋体"/>
      <w:kern w:val="0"/>
      <w:sz w:val="24"/>
    </w:rPr>
  </w:style>
  <w:style w:type="character" w:customStyle="1" w:styleId="38">
    <w:name w:val="批注框文本 Char"/>
    <w:basedOn w:val="19"/>
    <w:link w:val="9"/>
    <w:qFormat/>
    <w:uiPriority w:val="0"/>
    <w:rPr>
      <w:rFonts w:ascii="仿宋_GB2312" w:eastAsia="仿宋_GB2312"/>
      <w:spacing w:val="6"/>
      <w:sz w:val="18"/>
      <w:szCs w:val="18"/>
    </w:rPr>
  </w:style>
  <w:style w:type="paragraph" w:customStyle="1" w:styleId="39">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snapToGrid w:val="0"/>
      <w:kern w:val="0"/>
      <w:sz w:val="24"/>
      <w:szCs w:val="21"/>
      <w:lang w:eastAsia="en-US"/>
    </w:rPr>
  </w:style>
  <w:style w:type="paragraph" w:customStyle="1" w:styleId="40">
    <w:name w:val="_Style 2"/>
    <w:basedOn w:val="1"/>
    <w:qFormat/>
    <w:uiPriority w:val="0"/>
    <w:pPr>
      <w:widowControl/>
      <w:jc w:val="left"/>
    </w:pPr>
    <w:rPr>
      <w:rFonts w:ascii="宋体" w:hAnsi="宋体" w:cs="宋体"/>
      <w:kern w:val="0"/>
      <w:sz w:val="24"/>
    </w:rPr>
  </w:style>
  <w:style w:type="character" w:customStyle="1" w:styleId="41">
    <w:name w:val="公文正文"/>
    <w:basedOn w:val="19"/>
    <w:qFormat/>
    <w:uiPriority w:val="0"/>
    <w:rPr>
      <w:rFonts w:hint="eastAsia" w:ascii="仿宋_GB2312" w:eastAsia="仿宋_GB2312"/>
      <w:sz w:val="32"/>
    </w:rPr>
  </w:style>
  <w:style w:type="character" w:customStyle="1" w:styleId="42">
    <w:name w:val="正文文本 2 Char"/>
    <w:basedOn w:val="19"/>
    <w:link w:val="14"/>
    <w:qFormat/>
    <w:uiPriority w:val="0"/>
    <w:rPr>
      <w:rFonts w:ascii="Times New Roman" w:hAnsi="Times New Roman" w:eastAsia="宋体" w:cs="Times New Roman"/>
      <w:kern w:val="0"/>
      <w:szCs w:val="20"/>
    </w:rPr>
  </w:style>
  <w:style w:type="paragraph" w:customStyle="1" w:styleId="43">
    <w:name w:val="列出段落1"/>
    <w:basedOn w:val="1"/>
    <w:qFormat/>
    <w:uiPriority w:val="0"/>
    <w:pPr>
      <w:ind w:firstLine="420" w:firstLineChars="200"/>
    </w:pPr>
    <w:rPr>
      <w:rFonts w:ascii="Calibri" w:hAnsi="Calibri"/>
    </w:rPr>
  </w:style>
  <w:style w:type="paragraph" w:customStyle="1" w:styleId="44">
    <w:name w:val="Default"/>
    <w:qFormat/>
    <w:uiPriority w:val="0"/>
    <w:pPr>
      <w:widowControl w:val="0"/>
      <w:autoSpaceDE w:val="0"/>
      <w:autoSpaceDN w:val="0"/>
      <w:adjustRightInd w:val="0"/>
    </w:pPr>
    <w:rPr>
      <w:rFonts w:ascii="仿宋_GB2312" w:hAnsi="仿宋_GB2312" w:eastAsia="宋体" w:cs="仿宋_GB2312"/>
      <w:color w:val="000000"/>
      <w:kern w:val="0"/>
      <w:sz w:val="24"/>
      <w:szCs w:val="24"/>
      <w:lang w:val="en-US" w:eastAsia="zh-CN" w:bidi="ar-SA"/>
    </w:rPr>
  </w:style>
  <w:style w:type="paragraph" w:customStyle="1" w:styleId="45">
    <w:name w:val="Char1"/>
    <w:basedOn w:val="1"/>
    <w:qFormat/>
    <w:uiPriority w:val="0"/>
    <w:rPr>
      <w:rFonts w:ascii="宋体" w:hAnsi="宋体" w:cs="Courier New"/>
      <w:sz w:val="32"/>
      <w:szCs w:val="32"/>
    </w:rPr>
  </w:style>
  <w:style w:type="character" w:customStyle="1" w:styleId="46">
    <w:name w:val="书籍标题1"/>
    <w:basedOn w:val="19"/>
    <w:qFormat/>
    <w:uiPriority w:val="0"/>
    <w:rPr>
      <w:rFonts w:cs="Times New Roman"/>
      <w:b/>
      <w:bCs/>
      <w:smallCaps/>
      <w:spacing w:val="5"/>
    </w:rPr>
  </w:style>
  <w:style w:type="character" w:customStyle="1" w:styleId="47">
    <w:name w:val="纯文本 Char"/>
    <w:basedOn w:val="19"/>
    <w:link w:val="7"/>
    <w:qFormat/>
    <w:uiPriority w:val="0"/>
    <w:rPr>
      <w:rFonts w:ascii="宋体" w:hAnsi="Courier New" w:cs="Courier New"/>
      <w:szCs w:val="21"/>
    </w:rPr>
  </w:style>
  <w:style w:type="character" w:customStyle="1" w:styleId="48">
    <w:name w:val="标题 2 Char1"/>
    <w:basedOn w:val="19"/>
    <w:semiHidden/>
    <w:qFormat/>
    <w:uiPriority w:val="0"/>
    <w:rPr>
      <w:rFonts w:ascii="Cambria" w:hAnsi="Cambria" w:eastAsia="宋体" w:cs="Times New Roman"/>
      <w:b/>
      <w:bCs/>
      <w:kern w:val="2"/>
      <w:sz w:val="32"/>
      <w:szCs w:val="32"/>
    </w:rPr>
  </w:style>
  <w:style w:type="character" w:customStyle="1" w:styleId="49">
    <w:name w:val="纯文本 Char1"/>
    <w:basedOn w:val="19"/>
    <w:link w:val="7"/>
    <w:semiHidden/>
    <w:qFormat/>
    <w:uiPriority w:val="99"/>
    <w:rPr>
      <w:rFonts w:ascii="宋体" w:hAnsi="Courier New" w:eastAsia="宋体" w:cs="Courier New"/>
      <w:szCs w:val="21"/>
    </w:rPr>
  </w:style>
  <w:style w:type="paragraph" w:customStyle="1" w:styleId="50">
    <w:name w:val="Char Char Char Char Char Char Char Char Char Char Char Char"/>
    <w:basedOn w:val="1"/>
    <w:next w:val="12"/>
    <w:semiHidden/>
    <w:qFormat/>
    <w:uiPriority w:val="0"/>
    <w:rPr>
      <w:sz w:val="28"/>
      <w:szCs w:val="28"/>
    </w:rPr>
  </w:style>
  <w:style w:type="character" w:customStyle="1" w:styleId="51">
    <w:name w:val="宏文本 Char"/>
    <w:basedOn w:val="19"/>
    <w:link w:val="2"/>
    <w:qFormat/>
    <w:uiPriority w:val="0"/>
    <w:rPr>
      <w:rFonts w:ascii="Courier New" w:hAnsi="Courier New" w:eastAsia="宋体" w:cs="Courier New"/>
      <w:sz w:val="24"/>
      <w:szCs w:val="24"/>
    </w:rPr>
  </w:style>
  <w:style w:type="character" w:customStyle="1" w:styleId="52">
    <w:name w:val="公文校对"/>
    <w:basedOn w:val="19"/>
    <w:qFormat/>
    <w:uiPriority w:val="0"/>
    <w:rPr>
      <w:rFonts w:eastAsia="仿宋_GB2312"/>
      <w:sz w:val="28"/>
    </w:rPr>
  </w:style>
  <w:style w:type="character" w:customStyle="1" w:styleId="53">
    <w:name w:val="apple-converted-space"/>
    <w:qFormat/>
    <w:uiPriority w:val="0"/>
    <w:rPr>
      <w:rFonts w:cs="Times New Roman"/>
    </w:rPr>
  </w:style>
  <w:style w:type="paragraph" w:customStyle="1" w:styleId="54">
    <w:name w:val="页脚1"/>
    <w:basedOn w:val="1"/>
    <w:qFormat/>
    <w:uiPriority w:val="0"/>
    <w:pPr>
      <w:tabs>
        <w:tab w:val="center" w:pos="4153"/>
        <w:tab w:val="right" w:pos="8306"/>
      </w:tabs>
      <w:snapToGrid w:val="0"/>
      <w:jc w:val="left"/>
    </w:pPr>
    <w:rPr>
      <w:sz w:val="18"/>
      <w:szCs w:val="18"/>
    </w:rPr>
  </w:style>
  <w:style w:type="paragraph" w:customStyle="1" w:styleId="55">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56">
    <w:name w:val="p31"/>
    <w:basedOn w:val="1"/>
    <w:qFormat/>
    <w:uiPriority w:val="0"/>
    <w:pPr>
      <w:widowControl/>
      <w:spacing w:before="100" w:beforeAutospacing="1" w:after="100" w:afterAutospacing="1"/>
      <w:jc w:val="left"/>
    </w:pPr>
    <w:rPr>
      <w:rFonts w:ascii="宋体" w:hAnsi="宋体" w:cs="宋体"/>
      <w:kern w:val="0"/>
      <w:sz w:val="24"/>
    </w:rPr>
  </w:style>
  <w:style w:type="paragraph" w:customStyle="1" w:styleId="57">
    <w:name w:val="Char Char Char Char"/>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33C55-C7C5-4A38-9A12-57AC1993FAED}">
  <ds:schemaRefs/>
</ds:datastoreItem>
</file>

<file path=docProps/app.xml><?xml version="1.0" encoding="utf-8"?>
<Properties xmlns="http://schemas.openxmlformats.org/officeDocument/2006/extended-properties" xmlns:vt="http://schemas.openxmlformats.org/officeDocument/2006/docPropsVTypes">
  <Template>Normal</Template>
  <Company>kmqxkjs</Company>
  <Pages>27</Pages>
  <Words>3048</Words>
  <Characters>17374</Characters>
  <Lines>144</Lines>
  <Paragraphs>40</Paragraphs>
  <TotalTime>0</TotalTime>
  <ScaleCrop>false</ScaleCrop>
  <LinksUpToDate>false</LinksUpToDate>
  <CharactersWithSpaces>20382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2017-09-21T09:58:00Z</dcterms:created>
  <dc:creator>xiong xu</dc:creator>
  <cp:lastModifiedBy>Administrator</cp:lastModifiedBy>
  <cp:lastPrinted>2015-11-12T04:27:00Z</cp:lastPrinted>
  <dcterms:modified xsi:type="dcterms:W3CDTF">2023-09-04T02:27:36Z</dcterms:modified>
  <cp:revision>475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08F3B6D101964868BDED875B3A0C6917</vt:lpwstr>
  </property>
</Properties>
</file>