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方正小标宋_GBK" w:hAnsi="方正小标宋_GBK" w:eastAsia="方正小标宋_GBK" w:cs="方正小标宋_GBK"/>
          <w:b/>
          <w:color w:val="FF0000"/>
          <w:spacing w:val="240"/>
          <w:sz w:val="84"/>
          <w:szCs w:val="84"/>
        </w:rPr>
      </w:pPr>
      <w:r>
        <w:rPr>
          <w:rFonts w:hint="eastAsia" w:ascii="方正小标宋_GBK" w:hAnsi="方正小标宋_GBK" w:eastAsia="方正小标宋_GBK" w:cs="方正小标宋_GBK"/>
          <w:b/>
          <w:color w:val="FF0000"/>
          <w:spacing w:val="240"/>
          <w:sz w:val="84"/>
          <w:szCs w:val="84"/>
        </w:rPr>
        <w:t>勐海县教育局</w:t>
      </w:r>
    </w:p>
    <w:p>
      <w:pPr>
        <w:jc w:val="center"/>
        <w:rPr>
          <w:b/>
          <w:color w:val="FF0000"/>
          <w:sz w:val="32"/>
          <w:szCs w:val="32"/>
        </w:rPr>
      </w:pPr>
      <w:r>
        <w:rPr>
          <w:b/>
          <w:color w:val="FF0000"/>
          <w:sz w:val="32"/>
          <w:szCs w:val="32"/>
        </w:rPr>
        <w:t>＿＿＿＿＿＿＿＿＿＿＿＿☆＿＿＿＿＿＿＿＿＿＿＿</w:t>
      </w:r>
    </w:p>
    <w:p>
      <w:pPr>
        <w:spacing w:line="560" w:lineRule="exact"/>
        <w:jc w:val="center"/>
        <w:rPr>
          <w:rFonts w:hint="eastAsia"/>
          <w:b w:val="0"/>
          <w:bCs/>
          <w:color w:val="000000" w:themeColor="text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b w:val="0"/>
          <w:bCs/>
          <w:color w:val="000000" w:themeColor="text1"/>
          <w:sz w:val="44"/>
          <w:szCs w:val="44"/>
          <w:lang w:val="en-US" w:eastAsia="zh-CN"/>
        </w:rPr>
      </w:pPr>
      <w:r>
        <w:rPr>
          <w:rFonts w:hint="eastAsia" w:ascii="方正小标宋_GBK" w:hAnsi="方正小标宋_GBK" w:eastAsia="方正小标宋_GBK" w:cs="方正小标宋_GBK"/>
          <w:b w:val="0"/>
          <w:bCs/>
          <w:color w:val="000000" w:themeColor="text1"/>
          <w:sz w:val="44"/>
          <w:szCs w:val="44"/>
          <w:lang w:val="en-US" w:eastAsia="zh-CN"/>
        </w:rPr>
        <w:t>关于进一步加快推进危险化学品安全综合治理工作的通知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方正仿宋_GBK"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全县各中小学、幼儿园，民办学校、幼儿园：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现将《勐海县人民政府办公室关于进一步加快推进危险化学品安全综合治理工作的通知》转发给你们，请各校、园按照文件要求，加强对食堂、实验室使用危险化学品的安全管理，制定完善安全管理制度和突发事件应急预案，落实安全防范措施，同时对食堂等场所燃气使用进行安全监管。并于</w:t>
      </w:r>
      <w:r>
        <w:rPr>
          <w:rFonts w:hint="default" w:ascii="Times New Roman" w:hAnsi="Times New Roman" w:eastAsia="方正仿宋_GBK" w:cs="Times New Roman"/>
          <w:color w:val="000000"/>
          <w:sz w:val="32"/>
          <w:szCs w:val="32"/>
          <w:lang w:val="en-US" w:eastAsia="zh-CN"/>
        </w:rPr>
        <w:t>2018年11月27日前将自查情况、整改情况和进一步推进措施（电子版）报送县教育局安保办。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联系人：</w:t>
      </w:r>
      <w:r>
        <w:rPr>
          <w:rFonts w:hint="default" w:ascii="Times New Roman" w:hAnsi="Times New Roman" w:eastAsia="方正仿宋_GBK" w:cs="Times New Roman"/>
          <w:color w:val="000000"/>
          <w:sz w:val="32"/>
          <w:szCs w:val="32"/>
          <w:lang w:eastAsia="zh-CN"/>
        </w:rPr>
        <w:t>李伙保</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电</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话：5199210</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邮</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箱：</w:t>
      </w:r>
      <w:r>
        <w:rPr>
          <w:rFonts w:hint="default" w:ascii="Times New Roman" w:hAnsi="Times New Roman" w:eastAsia="方正仿宋_GBK" w:cs="Times New Roman"/>
          <w:color w:val="000000"/>
          <w:sz w:val="32"/>
          <w:szCs w:val="32"/>
          <w:lang w:val="en-US" w:eastAsia="zh-CN"/>
        </w:rPr>
        <w:t>mhxjyjabb@126.com</w:t>
      </w:r>
    </w:p>
    <w:p>
      <w:pPr>
        <w:keepNext w:val="0"/>
        <w:keepLines w:val="0"/>
        <w:pageBreakBefore w:val="0"/>
        <w:widowControl w:val="0"/>
        <w:kinsoku/>
        <w:wordWrap/>
        <w:overflowPunct/>
        <w:topLinePunct w:val="0"/>
        <w:autoSpaceDE/>
        <w:autoSpaceDN/>
        <w:bidi w:val="0"/>
        <w:adjustRightInd/>
        <w:snapToGrid/>
        <w:spacing w:line="560" w:lineRule="exact"/>
        <w:ind w:left="1494" w:leftChars="284" w:right="0" w:rightChars="0" w:hanging="900" w:hangingChars="300"/>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794" w:leftChars="284" w:right="0" w:rightChars="0" w:hanging="1200" w:hangingChars="4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附  件：勐海县人民政府办公室关于进一步加快推进危险化学品安全综合治理工作的通知</w:t>
      </w:r>
    </w:p>
    <w:p>
      <w:pPr>
        <w:keepNext w:val="0"/>
        <w:keepLines w:val="0"/>
        <w:pageBreakBefore w:val="0"/>
        <w:widowControl w:val="0"/>
        <w:kinsoku/>
        <w:wordWrap/>
        <w:overflowPunct/>
        <w:topLinePunct w:val="0"/>
        <w:autoSpaceDE/>
        <w:autoSpaceDN/>
        <w:bidi w:val="0"/>
        <w:adjustRightInd/>
        <w:snapToGrid/>
        <w:spacing w:line="560" w:lineRule="exact"/>
        <w:ind w:left="1794" w:leftChars="284" w:right="0" w:rightChars="0" w:hanging="1200" w:hangingChars="400"/>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tabs>
          <w:tab w:val="left" w:pos="5605"/>
        </w:tabs>
        <w:kinsoku/>
        <w:wordWrap/>
        <w:overflowPunct/>
        <w:topLinePunct w:val="0"/>
        <w:autoSpaceDE/>
        <w:autoSpaceDN/>
        <w:bidi w:val="0"/>
        <w:adjustRightInd/>
        <w:snapToGrid/>
        <w:spacing w:line="560" w:lineRule="exact"/>
        <w:ind w:right="0" w:rightChars="0" w:firstLine="6080" w:firstLineChars="19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勐海县教育局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0" w:firstLineChars="1800"/>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201</w:t>
      </w:r>
      <w:r>
        <w:rPr>
          <w:rFonts w:hint="default"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val="en-US" w:eastAsia="zh-CN"/>
        </w:rPr>
        <w:t>11</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val="en-US" w:eastAsia="zh-CN"/>
        </w:rPr>
        <w:t>22</w:t>
      </w:r>
      <w:r>
        <w:rPr>
          <w:rFonts w:hint="default" w:ascii="Times New Roman" w:hAnsi="Times New Roman" w:eastAsia="方正仿宋_GBK" w:cs="Times New Roman"/>
          <w:color w:val="000000"/>
          <w:sz w:val="32"/>
          <w:szCs w:val="32"/>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021C"/>
    <w:rsid w:val="004A22ED"/>
    <w:rsid w:val="004B3076"/>
    <w:rsid w:val="00513AFC"/>
    <w:rsid w:val="006D5126"/>
    <w:rsid w:val="008610A9"/>
    <w:rsid w:val="009A4D8D"/>
    <w:rsid w:val="00A55205"/>
    <w:rsid w:val="00A913D5"/>
    <w:rsid w:val="00C005BA"/>
    <w:rsid w:val="00C057BC"/>
    <w:rsid w:val="00D5229F"/>
    <w:rsid w:val="00E51A27"/>
    <w:rsid w:val="00F1021C"/>
    <w:rsid w:val="00FA43E9"/>
    <w:rsid w:val="010B15DE"/>
    <w:rsid w:val="027C0E3E"/>
    <w:rsid w:val="062164D1"/>
    <w:rsid w:val="06A84B74"/>
    <w:rsid w:val="09073279"/>
    <w:rsid w:val="091B5C4A"/>
    <w:rsid w:val="0CAF1029"/>
    <w:rsid w:val="0E817597"/>
    <w:rsid w:val="1331189D"/>
    <w:rsid w:val="156D557B"/>
    <w:rsid w:val="157E2FF6"/>
    <w:rsid w:val="169E2FB3"/>
    <w:rsid w:val="17CD4100"/>
    <w:rsid w:val="18631CF3"/>
    <w:rsid w:val="18AB018D"/>
    <w:rsid w:val="1C8B4B93"/>
    <w:rsid w:val="1FF87507"/>
    <w:rsid w:val="26015DDF"/>
    <w:rsid w:val="26EA3A43"/>
    <w:rsid w:val="2BE90549"/>
    <w:rsid w:val="2C085846"/>
    <w:rsid w:val="2E230DB9"/>
    <w:rsid w:val="2E521596"/>
    <w:rsid w:val="2F8F752C"/>
    <w:rsid w:val="2FED1661"/>
    <w:rsid w:val="329A4839"/>
    <w:rsid w:val="33874F45"/>
    <w:rsid w:val="344562FC"/>
    <w:rsid w:val="35430E61"/>
    <w:rsid w:val="356A33F0"/>
    <w:rsid w:val="36FA04D5"/>
    <w:rsid w:val="3AED7606"/>
    <w:rsid w:val="4033243A"/>
    <w:rsid w:val="412204DB"/>
    <w:rsid w:val="43BE28FD"/>
    <w:rsid w:val="450A7BDB"/>
    <w:rsid w:val="46CB1291"/>
    <w:rsid w:val="49001C65"/>
    <w:rsid w:val="4A525266"/>
    <w:rsid w:val="4CD43CE5"/>
    <w:rsid w:val="4EA04553"/>
    <w:rsid w:val="4FD558A1"/>
    <w:rsid w:val="53530435"/>
    <w:rsid w:val="535579FF"/>
    <w:rsid w:val="546B53A9"/>
    <w:rsid w:val="5551293F"/>
    <w:rsid w:val="55C1212F"/>
    <w:rsid w:val="56AB7408"/>
    <w:rsid w:val="583D12FB"/>
    <w:rsid w:val="5D8F1670"/>
    <w:rsid w:val="5E0D6970"/>
    <w:rsid w:val="5EE42906"/>
    <w:rsid w:val="617960E7"/>
    <w:rsid w:val="63371B44"/>
    <w:rsid w:val="68EA6720"/>
    <w:rsid w:val="6AF21571"/>
    <w:rsid w:val="6B33150C"/>
    <w:rsid w:val="6ECD78EF"/>
    <w:rsid w:val="6EDB3B80"/>
    <w:rsid w:val="70F0498F"/>
    <w:rsid w:val="74C74870"/>
    <w:rsid w:val="76735449"/>
    <w:rsid w:val="7A094757"/>
    <w:rsid w:val="7E832306"/>
    <w:rsid w:val="7EB94D8F"/>
    <w:rsid w:val="7EC5392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qFormat/>
    <w:uiPriority w:val="0"/>
    <w:rPr>
      <w:color w:val="0000FF"/>
      <w:u w:val="single"/>
    </w:rPr>
  </w:style>
  <w:style w:type="character" w:customStyle="1" w:styleId="9">
    <w:name w:val="批注框文本 Char"/>
    <w:basedOn w:val="6"/>
    <w:link w:val="3"/>
    <w:qFormat/>
    <w:uiPriority w:val="0"/>
    <w:rPr>
      <w:kern w:val="2"/>
      <w:sz w:val="18"/>
      <w:szCs w:val="18"/>
    </w:rPr>
  </w:style>
  <w:style w:type="character" w:customStyle="1" w:styleId="10">
    <w:name w:val="日期 Char"/>
    <w:basedOn w:val="6"/>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54</Words>
  <Characters>313</Characters>
  <Lines>2</Lines>
  <Paragraphs>1</Paragraphs>
  <ScaleCrop>false</ScaleCrop>
  <LinksUpToDate>false</LinksUpToDate>
  <CharactersWithSpaces>366</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党政办</cp:lastModifiedBy>
  <cp:lastPrinted>2018-03-20T08:26:00Z</cp:lastPrinted>
  <dcterms:modified xsi:type="dcterms:W3CDTF">2018-11-22T07:20:21Z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