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勐海县教育体育局关于在全县中小学校</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开展“学习新思想，做好接班人”</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主题阅读活动的工作方案</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为深入学习贯彻习近平新时代中国特色社会主义思想和党的十九大精神，落实全国教育大会精神，让广大中小学生牢固树立永远跟党走的理想信念，激发当好社会主义合格建设者和可靠接班人的使命担当，</w:t>
      </w:r>
      <w:r>
        <w:rPr>
          <w:rFonts w:hint="default" w:ascii="Times New Roman" w:hAnsi="Times New Roman" w:eastAsia="方正仿宋_GBK" w:cs="Times New Roman"/>
          <w:sz w:val="32"/>
          <w:szCs w:val="32"/>
          <w:lang w:eastAsia="zh-CN"/>
        </w:rPr>
        <w:t>推动全县中小学校”学习新思想，做好接班人”主题活动的有效开展，特制定本方案。</w:t>
      </w:r>
    </w:p>
    <w:p>
      <w:pPr>
        <w:keepNext w:val="0"/>
        <w:keepLines w:val="0"/>
        <w:pageBreakBefore w:val="0"/>
        <w:kinsoku/>
        <w:wordWrap/>
        <w:overflowPunct/>
        <w:topLinePunct w:val="0"/>
        <w:autoSpaceDE/>
        <w:autoSpaceDN/>
        <w:bidi w:val="0"/>
        <w:adjustRightInd/>
        <w:snapToGrid/>
        <w:spacing w:line="600" w:lineRule="exact"/>
        <w:ind w:right="0" w:rightChars="0" w:firstLine="7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一、活动主题</w:t>
      </w:r>
    </w:p>
    <w:p>
      <w:pPr>
        <w:keepNext w:val="0"/>
        <w:keepLines w:val="0"/>
        <w:pageBreakBefore w:val="0"/>
        <w:kinsoku/>
        <w:wordWrap/>
        <w:overflowPunct/>
        <w:topLinePunct w:val="0"/>
        <w:autoSpaceDE/>
        <w:autoSpaceDN/>
        <w:bidi w:val="0"/>
        <w:adjustRightInd/>
        <w:snapToGrid/>
        <w:spacing w:line="600" w:lineRule="exact"/>
        <w:ind w:right="0" w:rightChars="0" w:firstLine="7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学习新思想，做好接班人</w:t>
      </w:r>
    </w:p>
    <w:p>
      <w:pPr>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leftChars="304" w:right="0" w:rightChars="0"/>
        <w:jc w:val="both"/>
        <w:textAlignment w:val="auto"/>
        <w:outlineLvl w:val="9"/>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二、活动内容</w:t>
      </w:r>
    </w:p>
    <w:p>
      <w:pPr>
        <w:keepNext w:val="0"/>
        <w:keepLines w:val="0"/>
        <w:pageBreakBefore w:val="0"/>
        <w:kinsoku/>
        <w:wordWrap/>
        <w:overflowPunct/>
        <w:topLinePunct w:val="0"/>
        <w:autoSpaceDE/>
        <w:autoSpaceDN/>
        <w:bidi w:val="0"/>
        <w:adjustRightInd/>
        <w:snapToGrid/>
        <w:spacing w:line="600" w:lineRule="exact"/>
        <w:ind w:right="0" w:rightChars="0" w:firstLine="42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主题阅读活动包括两个栏目，一个是“走进新时代”主题，讲解新时代的新形势、新特点和新内涵；另一个是“从小学用典”主题，学习习近平总书记用过的典故。通过阅读学习，使中小学生深入了解新时代，学习新思想，做好接班人。</w:t>
      </w:r>
    </w:p>
    <w:p>
      <w:pPr>
        <w:keepNext w:val="0"/>
        <w:keepLines w:val="0"/>
        <w:pageBreakBefore w:val="0"/>
        <w:widowControl/>
        <w:suppressLineNumbers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为适应不同年龄段的学生阅读特点，两个栏目文章分年级编写制作，小学1</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3年级各30篇，小学4</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6年级各45篇，初中、高中各60篇，文章知识深度梯次渐进，表现形式各有不同， 字教基本在千字以内。小学阶段的文章主要是图配文形式，初高中阶段的文章主要是文配图形式。</w:t>
      </w:r>
      <w:r>
        <w:rPr>
          <w:rFonts w:hint="default" w:ascii="Times New Roman" w:hAnsi="Times New Roman" w:eastAsia="方正仿宋_GBK" w:cs="Times New Roman"/>
          <w:kern w:val="0"/>
          <w:sz w:val="32"/>
          <w:szCs w:val="32"/>
          <w:lang w:val="en-US" w:eastAsia="zh-CN" w:bidi="ar"/>
        </w:rPr>
        <w:br w:type="textWrapping"/>
      </w:r>
      <w:r>
        <w:rPr>
          <w:rFonts w:hint="default" w:ascii="Times New Roman" w:hAnsi="Times New Roman" w:eastAsia="方正仿宋_GBK" w:cs="Times New Roman"/>
          <w:kern w:val="0"/>
          <w:sz w:val="32"/>
          <w:szCs w:val="32"/>
          <w:lang w:val="en-US" w:eastAsia="zh-CN" w:bidi="ar"/>
        </w:rPr>
        <w:t xml:space="preserve">    </w:t>
      </w:r>
      <w:r>
        <w:rPr>
          <w:rFonts w:hint="eastAsia" w:ascii="方正黑体_GBK" w:hAnsi="方正黑体_GBK" w:eastAsia="方正黑体_GBK" w:cs="方正黑体_GBK"/>
          <w:kern w:val="0"/>
          <w:sz w:val="32"/>
          <w:szCs w:val="32"/>
          <w:lang w:val="en-US" w:eastAsia="zh-CN" w:bidi="ar"/>
        </w:rPr>
        <w:t>三、阅读活动开展时间</w:t>
      </w:r>
      <w:r>
        <w:rPr>
          <w:rFonts w:hint="default" w:ascii="Times New Roman" w:hAnsi="Times New Roman" w:eastAsia="方正仿宋_GBK" w:cs="Times New Roman"/>
          <w:kern w:val="0"/>
          <w:sz w:val="32"/>
          <w:szCs w:val="32"/>
          <w:lang w:val="en-US" w:eastAsia="zh-CN" w:bidi="ar"/>
        </w:rPr>
        <w:br w:type="textWrapping"/>
      </w:r>
      <w:r>
        <w:rPr>
          <w:rFonts w:hint="default" w:ascii="Times New Roman" w:hAnsi="Times New Roman" w:eastAsia="方正仿宋_GBK" w:cs="Times New Roman"/>
          <w:kern w:val="0"/>
          <w:sz w:val="32"/>
          <w:szCs w:val="32"/>
          <w:lang w:val="en-US" w:eastAsia="zh-CN" w:bidi="ar"/>
        </w:rPr>
        <w:t xml:space="preserve">    </w:t>
      </w:r>
      <w:r>
        <w:rPr>
          <w:rFonts w:hint="eastAsia" w:ascii="方正楷体_GBK" w:hAnsi="方正楷体_GBK" w:eastAsia="方正楷体_GBK" w:cs="方正楷体_GBK"/>
          <w:kern w:val="0"/>
          <w:sz w:val="32"/>
          <w:szCs w:val="32"/>
          <w:lang w:val="en-US" w:eastAsia="zh-CN" w:bidi="ar"/>
        </w:rPr>
        <w:t>主题阅读活动时间</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2019年1月至12月。</w:t>
      </w:r>
      <w:r>
        <w:rPr>
          <w:rFonts w:hint="default" w:ascii="Times New Roman" w:hAnsi="Times New Roman" w:eastAsia="方正仿宋_GBK" w:cs="Times New Roman"/>
          <w:kern w:val="0"/>
          <w:sz w:val="32"/>
          <w:szCs w:val="32"/>
          <w:lang w:val="en-US" w:eastAsia="zh-CN" w:bidi="ar"/>
        </w:rPr>
        <w:br w:type="textWrapping"/>
      </w:r>
      <w:r>
        <w:rPr>
          <w:rFonts w:hint="default" w:ascii="Times New Roman" w:hAnsi="Times New Roman" w:eastAsia="方正仿宋_GBK" w:cs="Times New Roman"/>
          <w:kern w:val="0"/>
          <w:sz w:val="32"/>
          <w:szCs w:val="32"/>
          <w:lang w:val="en-US" w:eastAsia="zh-CN" w:bidi="ar"/>
        </w:rPr>
        <w:t xml:space="preserve">    </w:t>
      </w:r>
      <w:r>
        <w:rPr>
          <w:rFonts w:hint="eastAsia" w:ascii="方正楷体_GBK" w:hAnsi="方正楷体_GBK" w:eastAsia="方正楷体_GBK" w:cs="方正楷体_GBK"/>
          <w:kern w:val="0"/>
          <w:sz w:val="32"/>
          <w:szCs w:val="32"/>
          <w:lang w:val="en-US" w:eastAsia="zh-CN" w:bidi="ar"/>
        </w:rPr>
        <w:t>第一阶段</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发布阶段（2019年2月）。2月20日起，主题阅读文章陆续在网站（人民日报少年网www.rmrbsn.cn、 人民网www.people.com.cn）、客户端（人民日报少年客户端）、人民日报微信公众号、人民日报微博公众号等新媒体平台陆续发布。阅读活动坚持公益性，不得夹带任何形式的商业活动、商业广告。</w:t>
      </w:r>
      <w:r>
        <w:rPr>
          <w:rFonts w:hint="default" w:ascii="Times New Roman" w:hAnsi="Times New Roman" w:eastAsia="方正仿宋_GBK" w:cs="Times New Roman"/>
          <w:kern w:val="0"/>
          <w:sz w:val="32"/>
          <w:szCs w:val="32"/>
          <w:lang w:val="en-US" w:eastAsia="zh-CN" w:bidi="ar"/>
        </w:rPr>
        <w:br w:type="textWrapping"/>
      </w:r>
      <w:r>
        <w:rPr>
          <w:rFonts w:hint="default" w:ascii="Times New Roman" w:hAnsi="Times New Roman" w:eastAsia="方正仿宋_GBK" w:cs="Times New Roman"/>
          <w:kern w:val="0"/>
          <w:sz w:val="32"/>
          <w:szCs w:val="32"/>
          <w:lang w:val="en-US" w:eastAsia="zh-CN" w:bidi="ar"/>
        </w:rPr>
        <w:t xml:space="preserve">    </w:t>
      </w:r>
      <w:r>
        <w:rPr>
          <w:rFonts w:hint="eastAsia" w:ascii="方正楷体_GBK" w:hAnsi="方正楷体_GBK" w:eastAsia="方正楷体_GBK" w:cs="方正楷体_GBK"/>
          <w:kern w:val="0"/>
          <w:sz w:val="32"/>
          <w:szCs w:val="32"/>
          <w:lang w:val="en-US" w:eastAsia="zh-CN" w:bidi="ar"/>
        </w:rPr>
        <w:t>第二阶段</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阅读阶段（2019年2月至10月）。各中小学校组织阅读学习、研讨分享、交流心得体会、组织主题班会和队会等系列活动。</w:t>
      </w:r>
      <w:r>
        <w:rPr>
          <w:rFonts w:hint="default" w:ascii="Times New Roman" w:hAnsi="Times New Roman" w:eastAsia="方正仿宋_GBK" w:cs="Times New Roman"/>
          <w:kern w:val="0"/>
          <w:sz w:val="32"/>
          <w:szCs w:val="32"/>
          <w:lang w:val="en-US" w:eastAsia="zh-CN" w:bidi="ar"/>
        </w:rPr>
        <w:br w:type="textWrapping"/>
      </w:r>
      <w:r>
        <w:rPr>
          <w:rFonts w:hint="default" w:ascii="Times New Roman" w:hAnsi="Times New Roman" w:eastAsia="方正仿宋_GBK" w:cs="Times New Roman"/>
          <w:kern w:val="0"/>
          <w:sz w:val="32"/>
          <w:szCs w:val="32"/>
          <w:lang w:val="en-US" w:eastAsia="zh-CN" w:bidi="ar"/>
        </w:rPr>
        <w:t xml:space="preserve">    </w:t>
      </w:r>
      <w:r>
        <w:rPr>
          <w:rFonts w:hint="eastAsia" w:ascii="方正楷体_GBK" w:hAnsi="方正楷体_GBK" w:eastAsia="方正楷体_GBK" w:cs="方正楷体_GBK"/>
          <w:kern w:val="0"/>
          <w:sz w:val="32"/>
          <w:szCs w:val="32"/>
          <w:lang w:val="en-US" w:eastAsia="zh-CN" w:bidi="ar"/>
        </w:rPr>
        <w:t>第三阶段</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总结阶段（2019年10月至12月）。对各校活动进展情况进行总结，</w:t>
      </w:r>
      <w:bookmarkStart w:id="0" w:name="_GoBack"/>
      <w:bookmarkEnd w:id="0"/>
      <w:r>
        <w:rPr>
          <w:rFonts w:hint="default" w:ascii="Times New Roman" w:hAnsi="Times New Roman" w:eastAsia="方正仿宋_GBK" w:cs="Times New Roman"/>
          <w:kern w:val="0"/>
          <w:sz w:val="32"/>
          <w:szCs w:val="32"/>
          <w:lang w:val="en-US" w:eastAsia="zh-CN" w:bidi="ar"/>
        </w:rPr>
        <w:t>交流各校学习阅读的形式和方式</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宣传推广典型做法，推动各校常态化开展阅读学习。</w:t>
      </w:r>
    </w:p>
    <w:p>
      <w:pPr>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leftChars="304" w:right="0" w:rightChars="0"/>
        <w:jc w:val="both"/>
        <w:textAlignment w:val="auto"/>
        <w:outlineLvl w:val="9"/>
        <w:rPr>
          <w:rFonts w:hint="default" w:ascii="Times New Roman" w:hAnsi="Times New Roman" w:eastAsia="方正仿宋_GBK" w:cs="Times New Roman"/>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四、阅读方式</w:t>
      </w:r>
      <w:r>
        <w:rPr>
          <w:rFonts w:hint="default" w:ascii="Times New Roman" w:hAnsi="Times New Roman" w:eastAsia="方正仿宋_GBK" w:cs="Times New Roman"/>
          <w:kern w:val="0"/>
          <w:sz w:val="32"/>
          <w:szCs w:val="32"/>
          <w:lang w:val="en-US" w:eastAsia="zh-CN" w:bidi="ar"/>
        </w:rPr>
        <w:br w:type="textWrapping"/>
      </w:r>
      <w:r>
        <w:rPr>
          <w:rFonts w:hint="eastAsia" w:ascii="Times New Roman" w:hAnsi="Times New Roman" w:eastAsia="方正仿宋_GBK" w:cs="Times New Roman"/>
          <w:kern w:val="0"/>
          <w:sz w:val="32"/>
          <w:szCs w:val="32"/>
          <w:lang w:val="en-US" w:eastAsia="zh-CN" w:bidi="ar"/>
        </w:rPr>
        <w:t>此</w:t>
      </w:r>
      <w:r>
        <w:rPr>
          <w:rFonts w:hint="default" w:ascii="Times New Roman" w:hAnsi="Times New Roman" w:eastAsia="方正仿宋_GBK" w:cs="Times New Roman"/>
          <w:kern w:val="0"/>
          <w:sz w:val="32"/>
          <w:szCs w:val="32"/>
          <w:lang w:val="en-US" w:eastAsia="zh-CN" w:bidi="ar"/>
        </w:rPr>
        <w:t>次活动主要借助新媒体平台发布文章，各学校由教师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kern w:val="0"/>
          <w:sz w:val="32"/>
          <w:szCs w:val="32"/>
          <w:lang w:val="en-US" w:eastAsia="zh-CN" w:bidi="ar"/>
        </w:rPr>
        <w:t>组织学生开展阅读活动，家长协助督促，提升学习效果。人民日报新媒体平台将对阅读活动进展情况进行统计。</w:t>
      </w:r>
      <w:r>
        <w:rPr>
          <w:rFonts w:hint="default" w:ascii="Times New Roman" w:hAnsi="Times New Roman" w:eastAsia="方正仿宋_GBK" w:cs="Times New Roman"/>
          <w:kern w:val="0"/>
          <w:sz w:val="32"/>
          <w:szCs w:val="32"/>
          <w:lang w:val="en-US" w:eastAsia="zh-CN" w:bidi="ar"/>
        </w:rPr>
        <w:br w:type="textWrapping"/>
      </w:r>
      <w:r>
        <w:rPr>
          <w:rFonts w:hint="default" w:ascii="Times New Roman" w:hAnsi="Times New Roman" w:eastAsia="方正仿宋_GBK" w:cs="Times New Roman"/>
          <w:kern w:val="0"/>
          <w:sz w:val="32"/>
          <w:szCs w:val="32"/>
          <w:lang w:val="en-US" w:eastAsia="zh-CN" w:bidi="ar"/>
        </w:rPr>
        <w:t xml:space="preserve">    主题阅读活动每周更新文章内容，其中，小学1</w:t>
      </w:r>
      <w:r>
        <w:rPr>
          <w:rFonts w:hint="eastAsia"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3年级，每周更新</w:t>
      </w:r>
      <w:r>
        <w:rPr>
          <w:rFonts w:hint="eastAsia" w:ascii="Times New Roman" w:hAnsi="Times New Roman" w:eastAsia="方正仿宋_GBK" w:cs="Times New Roman"/>
          <w:kern w:val="0"/>
          <w:sz w:val="32"/>
          <w:szCs w:val="32"/>
          <w:lang w:val="en-US" w:eastAsia="zh-CN" w:bidi="ar"/>
        </w:rPr>
        <w:t>1</w:t>
      </w:r>
      <w:r>
        <w:rPr>
          <w:rFonts w:hint="default" w:ascii="Times New Roman" w:hAnsi="Times New Roman" w:eastAsia="方正仿宋_GBK" w:cs="Times New Roman"/>
          <w:kern w:val="0"/>
          <w:sz w:val="32"/>
          <w:szCs w:val="32"/>
          <w:lang w:val="en-US" w:eastAsia="zh-CN" w:bidi="ar"/>
        </w:rPr>
        <w:t>次；小学4—6年级每周更新</w:t>
      </w:r>
      <w:r>
        <w:rPr>
          <w:rFonts w:hint="eastAsia" w:ascii="Times New Roman" w:hAnsi="Times New Roman" w:eastAsia="方正仿宋_GBK" w:cs="Times New Roman"/>
          <w:kern w:val="0"/>
          <w:sz w:val="32"/>
          <w:szCs w:val="32"/>
          <w:lang w:val="en-US" w:eastAsia="zh-CN" w:bidi="ar"/>
        </w:rPr>
        <w:t>2</w:t>
      </w:r>
      <w:r>
        <w:rPr>
          <w:rFonts w:hint="default" w:ascii="Times New Roman" w:hAnsi="Times New Roman" w:eastAsia="方正仿宋_GBK" w:cs="Times New Roman"/>
          <w:kern w:val="0"/>
          <w:sz w:val="32"/>
          <w:szCs w:val="32"/>
          <w:lang w:val="en-US" w:eastAsia="zh-CN" w:bidi="ar"/>
        </w:rPr>
        <w:t>次；初中、高中每周更新</w:t>
      </w:r>
      <w:r>
        <w:rPr>
          <w:rFonts w:hint="eastAsia" w:ascii="Times New Roman" w:hAnsi="Times New Roman" w:eastAsia="方正仿宋_GBK" w:cs="Times New Roman"/>
          <w:kern w:val="0"/>
          <w:sz w:val="32"/>
          <w:szCs w:val="32"/>
          <w:lang w:val="en-US" w:eastAsia="zh-CN" w:bidi="ar"/>
        </w:rPr>
        <w:t>3</w:t>
      </w:r>
      <w:r>
        <w:rPr>
          <w:rFonts w:hint="default" w:ascii="Times New Roman" w:hAnsi="Times New Roman" w:eastAsia="方正仿宋_GBK" w:cs="Times New Roman"/>
          <w:kern w:val="0"/>
          <w:sz w:val="32"/>
          <w:szCs w:val="32"/>
          <w:lang w:val="en-US" w:eastAsia="zh-CN" w:bidi="ar"/>
        </w:rPr>
        <w:t>次。各校可结合情况，及时组织阅读。</w:t>
      </w:r>
      <w:r>
        <w:rPr>
          <w:rFonts w:hint="default" w:ascii="Times New Roman" w:hAnsi="Times New Roman" w:eastAsia="方正仿宋_GBK" w:cs="Times New Roman"/>
          <w:kern w:val="0"/>
          <w:sz w:val="32"/>
          <w:szCs w:val="32"/>
          <w:lang w:val="en-US" w:eastAsia="zh-CN" w:bidi="ar"/>
        </w:rPr>
        <w:br w:type="textWrapping"/>
      </w:r>
      <w:r>
        <w:rPr>
          <w:rFonts w:hint="eastAsia" w:ascii="方正黑体_GBK" w:hAnsi="方正黑体_GBK" w:eastAsia="方正黑体_GBK" w:cs="方正黑体_GBK"/>
          <w:kern w:val="0"/>
          <w:sz w:val="32"/>
          <w:szCs w:val="32"/>
          <w:lang w:val="en-US" w:eastAsia="zh-CN" w:bidi="ar"/>
        </w:rPr>
        <w:t xml:space="preserve">    五、工作要求</w:t>
      </w:r>
      <w:r>
        <w:rPr>
          <w:rFonts w:hint="default" w:ascii="Times New Roman" w:hAnsi="Times New Roman" w:eastAsia="方正仿宋_GBK" w:cs="Times New Roman"/>
          <w:kern w:val="0"/>
          <w:sz w:val="32"/>
          <w:szCs w:val="32"/>
          <w:lang w:val="en-US" w:eastAsia="zh-CN" w:bidi="ar"/>
        </w:rPr>
        <w:br w:type="textWrapping"/>
      </w:r>
      <w:r>
        <w:rPr>
          <w:rFonts w:hint="default" w:ascii="Times New Roman" w:hAnsi="Times New Roman" w:eastAsia="方正仿宋_GBK" w:cs="Times New Roman"/>
          <w:kern w:val="0"/>
          <w:sz w:val="32"/>
          <w:szCs w:val="32"/>
          <w:lang w:val="en-US" w:eastAsia="zh-CN" w:bidi="ar"/>
        </w:rPr>
        <w:t xml:space="preserve">   </w:t>
      </w:r>
      <w:r>
        <w:rPr>
          <w:rFonts w:hint="eastAsia" w:ascii="方正楷体_GBK" w:hAnsi="方正楷体_GBK" w:eastAsia="方正楷体_GBK" w:cs="方正楷体_GBK"/>
          <w:kern w:val="0"/>
          <w:sz w:val="32"/>
          <w:szCs w:val="32"/>
          <w:lang w:val="en-US" w:eastAsia="zh-CN" w:bidi="ar"/>
        </w:rPr>
        <w:t xml:space="preserve"> （一）高度重视，精心组织。</w:t>
      </w:r>
      <w:r>
        <w:rPr>
          <w:rFonts w:hint="default" w:ascii="Times New Roman" w:hAnsi="Times New Roman" w:eastAsia="方正仿宋_GBK" w:cs="Times New Roman"/>
          <w:kern w:val="0"/>
          <w:sz w:val="32"/>
          <w:szCs w:val="32"/>
          <w:lang w:val="en-US" w:eastAsia="zh-CN" w:bidi="ar"/>
        </w:rPr>
        <w:t>  各校要充分认识开展阅读活动的重要意义，将其作为中小学德育工作的重要内容，广泛动员，周密部署，细致安排，深入开展，确保广大师生学有所得、学有所悟。</w:t>
      </w:r>
      <w:r>
        <w:rPr>
          <w:rFonts w:hint="default" w:ascii="Times New Roman" w:hAnsi="Times New Roman" w:eastAsia="方正仿宋_GBK" w:cs="Times New Roman"/>
          <w:kern w:val="0"/>
          <w:sz w:val="32"/>
          <w:szCs w:val="32"/>
          <w:lang w:val="en-US" w:eastAsia="zh-CN" w:bidi="ar"/>
        </w:rPr>
        <w:br w:type="textWrapping"/>
      </w:r>
      <w:r>
        <w:rPr>
          <w:rFonts w:hint="default" w:ascii="Times New Roman" w:hAnsi="Times New Roman" w:eastAsia="方正仿宋_GBK" w:cs="Times New Roman"/>
          <w:kern w:val="0"/>
          <w:sz w:val="32"/>
          <w:szCs w:val="32"/>
          <w:lang w:val="en-US" w:eastAsia="zh-CN" w:bidi="ar"/>
        </w:rPr>
        <w:t xml:space="preserve">    </w:t>
      </w:r>
      <w:r>
        <w:rPr>
          <w:rFonts w:hint="eastAsia" w:ascii="方正楷体_GBK" w:hAnsi="方正楷体_GBK" w:eastAsia="方正楷体_GBK" w:cs="方正楷体_GBK"/>
          <w:kern w:val="0"/>
          <w:sz w:val="32"/>
          <w:szCs w:val="32"/>
          <w:lang w:val="en-US" w:eastAsia="zh-CN" w:bidi="ar"/>
        </w:rPr>
        <w:t>（二）创新形式，丰富内容。</w:t>
      </w:r>
      <w:r>
        <w:rPr>
          <w:rFonts w:hint="default" w:ascii="Times New Roman" w:hAnsi="Times New Roman" w:eastAsia="方正仿宋_GBK" w:cs="Times New Roman"/>
          <w:kern w:val="0"/>
          <w:sz w:val="32"/>
          <w:szCs w:val="32"/>
          <w:lang w:val="en-US" w:eastAsia="zh-CN" w:bidi="ar"/>
        </w:rPr>
        <w:t>各校要用好人民日报新媒体平台，指导学校以班级、中队为单位，开展新颖活泼、形式多样的阅读活动，并将阅读与交流心得相结合，与活动组织相结合，与学科教学相结合，与少先队活动相结合，创新开展学习活动。</w:t>
      </w:r>
      <w:r>
        <w:rPr>
          <w:rFonts w:hint="default" w:ascii="Times New Roman" w:hAnsi="Times New Roman" w:eastAsia="方正仿宋_GBK" w:cs="Times New Roman"/>
          <w:kern w:val="0"/>
          <w:sz w:val="32"/>
          <w:szCs w:val="32"/>
          <w:lang w:val="en-US" w:eastAsia="zh-CN" w:bidi="ar"/>
        </w:rPr>
        <w:br w:type="textWrapping"/>
      </w:r>
      <w:r>
        <w:rPr>
          <w:rFonts w:hint="default" w:ascii="Times New Roman" w:hAnsi="Times New Roman" w:eastAsia="方正仿宋_GBK" w:cs="Times New Roman"/>
          <w:kern w:val="0"/>
          <w:sz w:val="32"/>
          <w:szCs w:val="32"/>
          <w:lang w:val="en-US" w:eastAsia="zh-CN" w:bidi="ar"/>
        </w:rPr>
        <w:t xml:space="preserve">    </w:t>
      </w:r>
      <w:r>
        <w:rPr>
          <w:rFonts w:hint="eastAsia" w:ascii="方正楷体_GBK" w:hAnsi="方正楷体_GBK" w:eastAsia="方正楷体_GBK" w:cs="方正楷体_GBK"/>
          <w:kern w:val="0"/>
          <w:sz w:val="32"/>
          <w:szCs w:val="32"/>
          <w:lang w:val="en-US" w:eastAsia="zh-CN" w:bidi="ar"/>
        </w:rPr>
        <w:t>（三）结合实际，注重实效。</w:t>
      </w:r>
      <w:r>
        <w:rPr>
          <w:rFonts w:hint="default" w:ascii="Times New Roman" w:hAnsi="Times New Roman" w:eastAsia="方正仿宋_GBK" w:cs="Times New Roman"/>
          <w:kern w:val="0"/>
          <w:sz w:val="32"/>
          <w:szCs w:val="32"/>
          <w:lang w:val="en-US" w:eastAsia="zh-CN" w:bidi="ar"/>
        </w:rPr>
        <w:t>各校要从实际情况出发，制定活动具体实施方案，坚持公益性，严格规范开展，切实提高活动实效性，并及时将活动开展情况报送</w:t>
      </w:r>
      <w:r>
        <w:rPr>
          <w:rFonts w:hint="eastAsia" w:ascii="Times New Roman" w:hAnsi="Times New Roman" w:eastAsia="方正仿宋_GBK" w:cs="Times New Roman"/>
          <w:kern w:val="0"/>
          <w:sz w:val="32"/>
          <w:szCs w:val="32"/>
          <w:lang w:val="en-US" w:eastAsia="zh-CN" w:bidi="ar"/>
        </w:rPr>
        <w:t>县教育体育局基础教育股</w:t>
      </w:r>
      <w:r>
        <w:rPr>
          <w:rFonts w:hint="default" w:ascii="Times New Roman" w:hAnsi="Times New Roman" w:eastAsia="方正仿宋_GBK" w:cs="Times New Roman"/>
          <w:kern w:val="0"/>
          <w:sz w:val="32"/>
          <w:szCs w:val="32"/>
          <w:lang w:val="en-US" w:eastAsia="zh-CN" w:bidi="ar"/>
        </w:rPr>
        <w:t>。人民日报社将对活动中涌现的典型经验做法进行宣传报道。</w:t>
      </w:r>
      <w:r>
        <w:rPr>
          <w:rFonts w:hint="default" w:ascii="Times New Roman" w:hAnsi="Times New Roman" w:eastAsia="方正仿宋_GBK" w:cs="Times New Roman"/>
          <w:kern w:val="0"/>
          <w:sz w:val="32"/>
          <w:szCs w:val="32"/>
          <w:lang w:val="en-US" w:eastAsia="zh-CN" w:bidi="ar"/>
        </w:rPr>
        <w:br w:type="textWrapping"/>
      </w:r>
      <w:r>
        <w:rPr>
          <w:rFonts w:hint="eastAsia" w:ascii="方正仿宋_GBK" w:hAnsi="方正仿宋_GBK" w:eastAsia="方正仿宋_GBK" w:cs="方正仿宋_GBK"/>
          <w:kern w:val="0"/>
          <w:sz w:val="32"/>
          <w:szCs w:val="32"/>
          <w:lang w:val="en-US" w:eastAsia="zh-CN" w:bidi="ar"/>
        </w:rPr>
        <w:br w:type="textWrapp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firstLine="700"/>
        <w:jc w:val="both"/>
        <w:textAlignment w:val="auto"/>
        <w:outlineLvl w:val="9"/>
        <w:rPr>
          <w:rFonts w:hint="eastAsia" w:ascii="方正仿宋_GBK" w:hAnsi="方正仿宋_GBK" w:eastAsia="方正仿宋_GBK" w:cs="方正仿宋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37800"/>
    <w:rsid w:val="0319105B"/>
    <w:rsid w:val="04DF3D72"/>
    <w:rsid w:val="05CF3D46"/>
    <w:rsid w:val="06923E21"/>
    <w:rsid w:val="06A70975"/>
    <w:rsid w:val="0A874E8F"/>
    <w:rsid w:val="0ADC7159"/>
    <w:rsid w:val="0E0F6602"/>
    <w:rsid w:val="1195419C"/>
    <w:rsid w:val="1244065B"/>
    <w:rsid w:val="130B7E0D"/>
    <w:rsid w:val="133317D7"/>
    <w:rsid w:val="14A269A0"/>
    <w:rsid w:val="161B70D5"/>
    <w:rsid w:val="164373AD"/>
    <w:rsid w:val="1689460F"/>
    <w:rsid w:val="16A96412"/>
    <w:rsid w:val="16D4793C"/>
    <w:rsid w:val="16E3403F"/>
    <w:rsid w:val="17C111D4"/>
    <w:rsid w:val="1C8E509C"/>
    <w:rsid w:val="234154A0"/>
    <w:rsid w:val="26B85BBB"/>
    <w:rsid w:val="28B744E5"/>
    <w:rsid w:val="2B7A2DEF"/>
    <w:rsid w:val="2FB5514E"/>
    <w:rsid w:val="35592C4C"/>
    <w:rsid w:val="367215C1"/>
    <w:rsid w:val="387B463D"/>
    <w:rsid w:val="3CBB5120"/>
    <w:rsid w:val="3D225782"/>
    <w:rsid w:val="3DF546C6"/>
    <w:rsid w:val="3FD3156C"/>
    <w:rsid w:val="423651C8"/>
    <w:rsid w:val="43911780"/>
    <w:rsid w:val="489956A0"/>
    <w:rsid w:val="4C6C3FA9"/>
    <w:rsid w:val="572B5918"/>
    <w:rsid w:val="59F06F1C"/>
    <w:rsid w:val="5AC77329"/>
    <w:rsid w:val="5AE30556"/>
    <w:rsid w:val="5E537800"/>
    <w:rsid w:val="6074193C"/>
    <w:rsid w:val="614D7EAC"/>
    <w:rsid w:val="62773AA1"/>
    <w:rsid w:val="6432379D"/>
    <w:rsid w:val="69D251DA"/>
    <w:rsid w:val="6A562814"/>
    <w:rsid w:val="6BD203DF"/>
    <w:rsid w:val="72BE6614"/>
    <w:rsid w:val="74B36775"/>
    <w:rsid w:val="7534427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2019-04-03T01:30:00Z</dcterms:created>
  <dc:creator>lenovo</dc:creator>
  <cp:lastModifiedBy>党政办</cp:lastModifiedBy>
  <dcterms:modified xsi:type="dcterms:W3CDTF">2019-04-08T02:49:48Z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