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8"/>
        <w:tblW w:w="92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3"/>
        <w:gridCol w:w="11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8133" w:type="dxa"/>
          </w:tcPr>
          <w:p>
            <w:pPr>
              <w:jc w:val="distribute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FF0000"/>
                <w:spacing w:val="-30"/>
                <w:w w:val="75"/>
                <w:sz w:val="72"/>
                <w:szCs w:val="56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5027295</wp:posOffset>
                      </wp:positionH>
                      <wp:positionV relativeFrom="paragraph">
                        <wp:posOffset>234950</wp:posOffset>
                      </wp:positionV>
                      <wp:extent cx="914400" cy="962025"/>
                      <wp:effectExtent l="0" t="0" r="0" b="0"/>
                      <wp:wrapNone/>
                      <wp:docPr id="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方正小标宋_GBK" w:hAnsi="方正小标宋_GBK" w:eastAsia="方正小标宋_GBK" w:cs="方正小标宋_GBK"/>
                                      <w:sz w:val="90"/>
                                    </w:rPr>
                                  </w:pPr>
                                  <w:r>
                                    <w:rPr>
                                      <w:rFonts w:hint="eastAsia" w:ascii="方正小标宋_GBK" w:hAnsi="方正小标宋_GBK" w:eastAsia="方正小标宋_GBK" w:cs="方正小标宋_GBK"/>
                                      <w:b w:val="0"/>
                                      <w:bCs/>
                                      <w:color w:val="FF0000"/>
                                      <w:spacing w:val="-30"/>
                                      <w:w w:val="65"/>
                                      <w:sz w:val="90"/>
                                    </w:rPr>
                                    <w:t>文件</w:t>
                                  </w: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95.85pt;margin-top:18.5pt;height:75.75pt;width:72pt;z-index:251664384;mso-width-relative:page;mso-height-relative:page;" filled="f" stroked="f" coordsize="21600,21600" o:gfxdata="UEsDBAoAAAAAAIdO4kAAAAAAAAAAAAAAAAAEAAAAZHJzL1BLAwQUAAAACACHTuJAsZT/mNcAAAAK&#10;AQAADwAAAGRycy9kb3ducmV2LnhtbE2Py07DMBBF90j8gzVI7KgdSsijcboAsQVRHlJ3bjxNIuJx&#10;FLtN+HuGFSxn5ujOudV2cYM44xR6TxqSlQKB1HjbU6vh/e3pJgcRoiFrBk+o4RsDbOvLi8qU1s/0&#10;iuddbAWHUCiNhi7GsZQyNB06E1Z+ROLb0U/ORB6nVtrJzBzuBnmr1L10pif+0JkRHzpsvnYnp+Hj&#10;+bj/vFMv7aNLx9kvSpIrpNbXV4nagIi4xD8YfvVZHWp2OvgT2SAGDVmRZIxqWGfciYFinfLiwGSe&#10;pyDrSv6vUP8AUEsDBBQAAAAIAIdO4kCgRx8OnwEAABYDAAAOAAAAZHJzL2Uyb0RvYy54bWytUsFu&#10;2zAMvQ/YPwi6L3K8tliNOAWGorsM64CuH6DIUizAEgVKjZ19QPsHPe2y+74r3zFKSdN2uw270BRJ&#10;P/I9cnExuYFtNEYLvuXzWcWZ9go669ctv/129e4DZzFJ38kBvG75Vkd+sXz7ZjGGRtfQw9BpZATi&#10;YzOGlvcphUaIqHrtZJxB0J6SBtDJRE9ciw7lSOhuEHVVnYkRsAsISsdI0ct9ki8LvjFapWtjok5s&#10;aDnNlorFYlfZiuVCNmuUobfqMIb8hymctJ6aHqEuZZLsDu1fUM4qhAgmzRQ4AcZYpQsHYjOv/mBz&#10;08ugCxcSJ4ajTPH/waovm6/IbNfy95x56WhFu8eH3Y9fu5/3rM7yjCE2VHUTqC5NH2GiNT/FIwUz&#10;68mgy1/iwyhPQm+P4uopMUXB8/nJSUUZRanzs7qqTzOKeP45YEyfNDiWnZYj7a5IKjefY9qXPpXk&#10;Xh6u7DCU/Q3+VYAwc0TkyfcTZi9Nq+lAZwXdltjQ2VKfHvA7Z9IrclqeOLsLaNc9ZQrNgkLil1EP&#10;h5K3+/Jdej2f8/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sZT/mNcAAAAKAQAADwAAAAAAAAAB&#10;ACAAAAAiAAAAZHJzL2Rvd25yZXYueG1sUEsBAhQAFAAAAAgAh07iQKBHHw6fAQAAFgMAAA4AAAAA&#10;AAAAAQAgAAAAJgEAAGRycy9lMm9Eb2MueG1sUEsFBgAAAAAGAAYAWQEAADc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方正小标宋_GBK" w:hAnsi="方正小标宋_GBK" w:eastAsia="方正小标宋_GBK" w:cs="方正小标宋_GBK"/>
                                <w:sz w:val="9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 w:val="0"/>
                                <w:bCs/>
                                <w:color w:val="FF0000"/>
                                <w:spacing w:val="-30"/>
                                <w:w w:val="65"/>
                                <w:sz w:val="90"/>
                              </w:rPr>
                              <w:t>文件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FF0000"/>
                <w:spacing w:val="-30"/>
                <w:w w:val="75"/>
                <w:sz w:val="72"/>
                <w:szCs w:val="56"/>
                <w:lang w:eastAsia="zh-CN"/>
              </w:rPr>
              <w:t>勐海县科学技术和工业信息化局</w:t>
            </w:r>
          </w:p>
          <w:p>
            <w:pPr>
              <w:jc w:val="distribute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FF0000"/>
                <w:spacing w:val="-30"/>
                <w:w w:val="75"/>
                <w:sz w:val="72"/>
                <w:szCs w:val="56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FF0000"/>
                <w:spacing w:val="-30"/>
                <w:w w:val="75"/>
                <w:sz w:val="72"/>
                <w:szCs w:val="56"/>
                <w:lang w:eastAsia="zh-CN"/>
              </w:rPr>
              <w:t>勐海县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FF0000"/>
                <w:spacing w:val="-30"/>
                <w:w w:val="75"/>
                <w:sz w:val="72"/>
                <w:szCs w:val="56"/>
                <w:lang w:val="en-US" w:eastAsia="zh-CN"/>
              </w:rPr>
              <w:t>教育体育局</w:t>
            </w:r>
          </w:p>
          <w:p>
            <w:pPr>
              <w:jc w:val="distribute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FF0000"/>
                <w:spacing w:val="-30"/>
                <w:w w:val="75"/>
                <w:sz w:val="72"/>
                <w:szCs w:val="56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FF0000"/>
                <w:spacing w:val="-30"/>
                <w:w w:val="75"/>
                <w:sz w:val="72"/>
                <w:szCs w:val="56"/>
                <w:lang w:val="en-US" w:eastAsia="zh-CN"/>
              </w:rPr>
              <w:t>勐海县关心下一代工作委员会</w:t>
            </w:r>
          </w:p>
        </w:tc>
        <w:tc>
          <w:tcPr>
            <w:tcW w:w="1112" w:type="dxa"/>
          </w:tcPr>
          <w:p>
            <w:pPr>
              <w:jc w:val="center"/>
              <w:rPr>
                <w:b w:val="0"/>
                <w:bCs w:val="0"/>
                <w:color w:val="FF0000"/>
                <w:spacing w:val="-30"/>
                <w:w w:val="80"/>
                <w:sz w:val="76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</w:rPr>
      </w:pPr>
    </w:p>
    <w:p>
      <w:pPr>
        <w:spacing w:line="560" w:lineRule="exact"/>
        <w:ind w:left="7360" w:hanging="7360" w:hangingChars="2300"/>
        <w:jc w:val="center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海</w:t>
      </w:r>
      <w:r>
        <w:rPr>
          <w:rFonts w:hint="eastAsia" w:ascii="Times New Roman" w:hAnsi="Times New Roman" w:eastAsia="方正仿宋_GBK"/>
          <w:sz w:val="32"/>
          <w:lang w:eastAsia="zh-CN"/>
        </w:rPr>
        <w:t>科工联</w:t>
      </w:r>
      <w:r>
        <w:rPr>
          <w:rFonts w:ascii="Times New Roman" w:hAnsi="Times New Roman" w:eastAsia="方正仿宋_GBK"/>
          <w:sz w:val="32"/>
        </w:rPr>
        <w:t>〔20</w:t>
      </w:r>
      <w:r>
        <w:rPr>
          <w:rFonts w:hint="eastAsia" w:eastAsia="方正仿宋_GBK"/>
          <w:sz w:val="32"/>
          <w:lang w:val="en-US" w:eastAsia="zh-CN"/>
        </w:rPr>
        <w:t>20</w:t>
      </w:r>
      <w:r>
        <w:rPr>
          <w:rFonts w:ascii="Times New Roman" w:hAnsi="Times New Roman" w:eastAsia="方正仿宋_GBK"/>
          <w:sz w:val="32"/>
        </w:rPr>
        <w:t>〕</w:t>
      </w:r>
      <w:r>
        <w:rPr>
          <w:rFonts w:hint="eastAsia" w:eastAsia="方正仿宋_GBK"/>
          <w:sz w:val="32"/>
          <w:lang w:val="en-US" w:eastAsia="zh-CN"/>
        </w:rPr>
        <w:t>2</w:t>
      </w:r>
      <w:r>
        <w:rPr>
          <w:rFonts w:ascii="Times New Roman" w:hAnsi="Times New Roman" w:eastAsia="方正仿宋_GBK"/>
          <w:sz w:val="32"/>
        </w:rPr>
        <w:t>号</w:t>
      </w:r>
    </w:p>
    <w:p>
      <w:pPr>
        <w:spacing w:line="560" w:lineRule="exact"/>
        <w:rPr>
          <w:rFonts w:eastAsia="仿宋_GB2312"/>
          <w:color w:val="FF0000"/>
          <w:sz w:val="32"/>
        </w:rPr>
      </w:pPr>
      <w:r>
        <w:rPr>
          <w:rFonts w:eastAsia="仿宋_GB2312"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81280</wp:posOffset>
                </wp:positionV>
                <wp:extent cx="5943600" cy="5715"/>
                <wp:effectExtent l="0" t="0" r="0" b="0"/>
                <wp:wrapNone/>
                <wp:docPr id="7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8pt;margin-top:6.4pt;height:0.45pt;width:468pt;z-index:251665408;mso-width-relative:page;mso-height-relative:page;" filled="f" stroked="t" coordsize="21600,21600" o:gfxdata="UEsDBAoAAAAAAIdO4kAAAAAAAAAAAAAAAAAEAAAAZHJzL1BLAwQUAAAACACHTuJANi8KJ9YAAAAJ&#10;AQAADwAAAGRycy9kb3ducmV2LnhtbE2PwU7DMBBE70j8g7VI3Fo7rRQgxKkQggucaKtK3Nx4SULi&#10;dYm3afl7lhMcd2Y0O69cncOgJhxTF8lCNjegkOroO2osbDfPs1tQiR15N0RCC9+YYFVdXpSu8PFE&#10;bzituVFSQqlwFlrmQ6F1qlsMLs3jAUm8jzgGx3KOjfajO0l5GPTCmFwH15F8aN0BH1us+/UxWOD8&#10;k3c+/3rps22/ezevZjIPT9ZeX2XmHhTjmf/C8DtfpkMlm/bxSD6pwcJsmQsLi7EQBAncGSPCXoTl&#10;Deiq1P8Jqh9QSwMEFAAAAAgAh07iQOI/vrnTAQAAkAMAAA4AAABkcnMvZTJvRG9jLnhtbK1TS5LT&#10;MBDdU8UdVNoTOxk8w7jizGJC2FCQKuAAHUm2VaVfqTVxchauwYoNx5lr0FJChs+GovBCbqmfnvu9&#10;bi/vDtawvYqovev4fFZzppzwUruh458+bl684gwTOAnGO9Xxo0J+t3r+bDmFVi386I1UkRGJw3YK&#10;HR9TCm1VoRiVBZz5oBwlex8tJNrGoZIRJmK3plrU9XU1+ShD9EIh0un6lOSrwt/3SqT3fY8qMdNx&#10;qi2VNZZ1l9dqtYR2iBBGLc5lwD9UYUE7+uiFag0J2EPUf1BZLaJH36eZ8Lbyfa+FKhpIzbz+Tc2H&#10;EYIqWsgcDBeb8P/Rinf7bWRadvyGMweWWvT4+cvj12/sKnszBWwJcu+28bzDsI1Z6KGPNr9JAjsU&#10;P48XP9UhMUGHze3Lq+uabBeUa27mTaasnu6GiOmN8pbloONGu6wWWti/xXSC/oDkY+PY1PHbZtEQ&#10;I9Cw9AYShTZQ+eiGche90XKjjck3MA67exPZHqj9m01Nz7mEX2D5I2vA8YQrqQyDdlQgXzvJ0jGQ&#10;MY4mmOcSrJKcGUUDn6OCTKDN3yBJvXFkQjb2ZGWOdl4eqQ0PIephJCfmpcqcobYXy84jmufq531h&#10;evqRVt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i8KJ9YAAAAJAQAADwAAAAAAAAABACAAAAAi&#10;AAAAZHJzL2Rvd25yZXYueG1sUEsBAhQAFAAAAAgAh07iQOI/vrnTAQAAkAMAAA4AAAAAAAAAAQAg&#10;AAAAJQEAAGRycy9lMm9Eb2MueG1sUEsFBgAAAAAGAAYAWQEAAGo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eastAsia="仿宋_GB2312"/>
          <w:color w:val="FF0000"/>
          <w:sz w:val="32"/>
        </w:rPr>
      </w:pP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OLE_LINK1"/>
      <w:r>
        <w:rPr>
          <w:rFonts w:eastAsia="方正小标宋简体"/>
          <w:kern w:val="0"/>
          <w:sz w:val="44"/>
          <w:szCs w:val="44"/>
        </w:rPr>
        <w:t>关于举办勐海县第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十</w:t>
      </w:r>
      <w:r>
        <w:rPr>
          <w:rFonts w:eastAsia="方正小标宋简体"/>
          <w:kern w:val="0"/>
          <w:sz w:val="44"/>
          <w:szCs w:val="44"/>
        </w:rPr>
        <w:t>五届青少年科技</w:t>
      </w:r>
    </w:p>
    <w:p>
      <w:pPr>
        <w:widowControl/>
        <w:jc w:val="center"/>
        <w:rPr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创新大赛的通知</w:t>
      </w:r>
      <w:bookmarkEnd w:id="0"/>
    </w:p>
    <w:p>
      <w:pPr>
        <w:widowControl/>
        <w:spacing w:line="54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全县各中小学校：</w:t>
      </w:r>
    </w:p>
    <w:p>
      <w:pPr>
        <w:spacing w:line="540" w:lineRule="exact"/>
        <w:ind w:firstLine="615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为培养青少年的创新精神和实践能力，提高科技辅导员队伍的科学素质和技能，推动全县素质教育的实施和青少年科技活动的蓬勃开展，经研究，决定举办勐海县第十五届青少年科技创新大赛，并将优秀作品推荐参加省、州青少年科技创新大赛。现将有关事项通知如下：</w:t>
      </w:r>
    </w:p>
    <w:p>
      <w:pPr>
        <w:widowControl/>
        <w:spacing w:line="540" w:lineRule="exact"/>
        <w:ind w:firstLine="640" w:firstLineChars="200"/>
        <w:jc w:val="lef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一、宗旨、主题和内容</w:t>
      </w:r>
    </w:p>
    <w:p>
      <w:pPr>
        <w:widowControl/>
        <w:spacing w:line="540" w:lineRule="exact"/>
        <w:ind w:firstLine="640" w:firstLineChars="20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（一）宗旨：推动青少年科技活动的蓬勃开展，提高青少年的科技素质，鼓励优秀人才的涌现，</w:t>
      </w:r>
      <w:r>
        <w:rPr>
          <w:rFonts w:eastAsia="方正仿宋_GBK"/>
          <w:color w:val="000000"/>
          <w:kern w:val="0"/>
          <w:sz w:val="32"/>
          <w:szCs w:val="32"/>
        </w:rPr>
        <w:t>培养我县青少年的创新精神和实践能力。</w:t>
      </w:r>
    </w:p>
    <w:p>
      <w:pPr>
        <w:widowControl/>
        <w:spacing w:line="540" w:lineRule="exact"/>
        <w:ind w:firstLine="640" w:firstLineChars="20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（二）本届科技创新大赛的主题为：</w:t>
      </w:r>
      <w:r>
        <w:rPr>
          <w:rFonts w:eastAsia="方正仿宋_GBK"/>
          <w:color w:val="000000"/>
          <w:kern w:val="0"/>
          <w:sz w:val="32"/>
          <w:szCs w:val="32"/>
        </w:rPr>
        <w:t>体验·创新·成长。</w:t>
      </w:r>
    </w:p>
    <w:p>
      <w:pPr>
        <w:widowControl/>
        <w:spacing w:line="54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（三）内容：本届大赛包括竞赛活动和展示活动两个内容。</w:t>
      </w:r>
    </w:p>
    <w:p>
      <w:pPr>
        <w:widowControl/>
        <w:spacing w:line="540" w:lineRule="exact"/>
        <w:ind w:firstLine="643" w:firstLineChars="200"/>
        <w:jc w:val="left"/>
        <w:rPr>
          <w:rFonts w:eastAsia="方正楷体_GBK"/>
          <w:b/>
          <w:bCs/>
          <w:color w:val="000000"/>
          <w:kern w:val="0"/>
          <w:sz w:val="32"/>
          <w:szCs w:val="32"/>
        </w:rPr>
      </w:pPr>
      <w:r>
        <w:rPr>
          <w:rFonts w:eastAsia="方正楷体_GBK"/>
          <w:b/>
          <w:bCs/>
          <w:kern w:val="0"/>
          <w:sz w:val="32"/>
          <w:szCs w:val="32"/>
        </w:rPr>
        <w:t>1.竞赛活动包括：</w:t>
      </w:r>
    </w:p>
    <w:p>
      <w:pPr>
        <w:spacing w:line="54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（1）青少年</w:t>
      </w:r>
      <w:bookmarkStart w:id="1" w:name="_GoBack"/>
      <w:bookmarkEnd w:id="1"/>
      <w:r>
        <w:rPr>
          <w:rFonts w:eastAsia="方正仿宋_GBK"/>
          <w:kern w:val="0"/>
          <w:sz w:val="32"/>
          <w:szCs w:val="32"/>
        </w:rPr>
        <w:t>科技创新成果竞赛（包括科学论文和创造发明、创新技术、工程设计）；</w:t>
      </w:r>
    </w:p>
    <w:p>
      <w:pPr>
        <w:spacing w:line="54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（2）教师科技创新成果竞赛（包含教师科学研究论文、科教教具改进及创新等）。</w:t>
      </w:r>
    </w:p>
    <w:p>
      <w:pPr>
        <w:spacing w:line="540" w:lineRule="exact"/>
        <w:ind w:firstLine="643" w:firstLineChars="200"/>
        <w:jc w:val="left"/>
        <w:rPr>
          <w:rFonts w:eastAsia="方正楷体_GBK"/>
          <w:b/>
          <w:bCs/>
          <w:kern w:val="0"/>
          <w:sz w:val="32"/>
          <w:szCs w:val="32"/>
        </w:rPr>
      </w:pPr>
      <w:r>
        <w:rPr>
          <w:rFonts w:eastAsia="方正楷体_GBK"/>
          <w:b/>
          <w:bCs/>
          <w:kern w:val="0"/>
          <w:sz w:val="32"/>
          <w:szCs w:val="32"/>
        </w:rPr>
        <w:t>2.展示活动包括：</w:t>
      </w:r>
    </w:p>
    <w:p>
      <w:pPr>
        <w:spacing w:line="54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（1）少儿科</w:t>
      </w:r>
      <w:r>
        <w:rPr>
          <w:rFonts w:eastAsia="方正仿宋_GBK"/>
          <w:sz w:val="32"/>
          <w:szCs w:val="32"/>
        </w:rPr>
        <w:t>幻绘画。</w:t>
      </w:r>
    </w:p>
    <w:p>
      <w:pPr>
        <w:spacing w:line="54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（2）</w:t>
      </w:r>
      <w:r>
        <w:rPr>
          <w:rFonts w:eastAsia="方正仿宋_GBK"/>
          <w:kern w:val="0"/>
          <w:sz w:val="32"/>
          <w:szCs w:val="32"/>
        </w:rPr>
        <w:t>少儿科</w:t>
      </w:r>
      <w:r>
        <w:rPr>
          <w:rFonts w:eastAsia="方正仿宋_GBK"/>
          <w:sz w:val="32"/>
          <w:szCs w:val="32"/>
        </w:rPr>
        <w:t>幻作文。</w:t>
      </w:r>
    </w:p>
    <w:p>
      <w:pPr>
        <w:spacing w:line="540" w:lineRule="exact"/>
        <w:ind w:firstLine="640" w:firstLineChars="200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二、组织实施</w:t>
      </w:r>
    </w:p>
    <w:p>
      <w:pPr>
        <w:spacing w:line="54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一）组织单位：勐海县第十五届青少年科技创新大赛由县科学技术和工业信息化局（县科协）和县教育体育局联合主办。大赛组织委员会由主办单位组成，负责大赛的领导工作，办公室设在科学技术和工业信息化局（县科协），具体负责组织实施科技创新大赛相关事宜。</w:t>
      </w:r>
    </w:p>
    <w:p>
      <w:pPr>
        <w:spacing w:line="54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（二）参赛办法：以各学校为单位组织参赛。具体竞赛办法及具体要求参照《西双版纳州青少年科技创新大赛竞赛规则》。（规则及参赛项目申报表请登陆西双版纳州科技信息网站下载，网址：</w:t>
      </w:r>
      <w:r>
        <w:fldChar w:fldCharType="begin"/>
      </w:r>
      <w:r>
        <w:instrText xml:space="preserve"> HYPERLINK "http://www.xsbnst.net" </w:instrText>
      </w:r>
      <w:r>
        <w:fldChar w:fldCharType="separate"/>
      </w:r>
      <w:r>
        <w:rPr>
          <w:rStyle w:val="26"/>
          <w:rFonts w:eastAsia="方正仿宋_GBK"/>
          <w:kern w:val="0"/>
          <w:sz w:val="32"/>
          <w:szCs w:val="32"/>
          <w:u w:val="single"/>
        </w:rPr>
        <w:t>www.xsbnst.net</w:t>
      </w:r>
      <w:r>
        <w:rPr>
          <w:rStyle w:val="26"/>
          <w:rFonts w:eastAsia="方正仿宋_GBK"/>
          <w:kern w:val="0"/>
          <w:sz w:val="32"/>
          <w:szCs w:val="32"/>
          <w:u w:val="single"/>
        </w:rPr>
        <w:fldChar w:fldCharType="end"/>
      </w:r>
      <w:r>
        <w:rPr>
          <w:rFonts w:eastAsia="方正仿宋_GBK"/>
          <w:kern w:val="0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（三）比赛分组：</w:t>
      </w:r>
    </w:p>
    <w:p>
      <w:pPr>
        <w:spacing w:line="540" w:lineRule="exact"/>
        <w:ind w:firstLine="640" w:firstLineChars="200"/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1.学生组</w:t>
      </w:r>
    </w:p>
    <w:p>
      <w:pPr>
        <w:spacing w:line="540" w:lineRule="exact"/>
        <w:ind w:firstLine="640" w:firstLineChars="200"/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A组：1—2年级</w:t>
      </w:r>
    </w:p>
    <w:p>
      <w:pPr>
        <w:spacing w:line="540" w:lineRule="exact"/>
        <w:ind w:firstLine="640" w:firstLineChars="200"/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B组：3—4年级</w:t>
      </w:r>
    </w:p>
    <w:p>
      <w:pPr>
        <w:spacing w:line="540" w:lineRule="exact"/>
        <w:ind w:firstLine="640" w:firstLineChars="200"/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C组：5—6年级</w:t>
      </w:r>
    </w:p>
    <w:p>
      <w:pPr>
        <w:spacing w:line="540" w:lineRule="exact"/>
        <w:ind w:firstLine="640" w:firstLineChars="200"/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D组：7—9年级</w:t>
      </w:r>
    </w:p>
    <w:p>
      <w:pPr>
        <w:spacing w:line="540" w:lineRule="exact"/>
        <w:ind w:firstLine="640" w:firstLineChars="200"/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2.教师组</w:t>
      </w:r>
    </w:p>
    <w:p>
      <w:pPr>
        <w:spacing w:line="540" w:lineRule="exact"/>
        <w:ind w:firstLine="640" w:firstLineChars="200"/>
        <w:rPr>
          <w:rFonts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（三）大赛奖项设置：</w:t>
      </w:r>
    </w:p>
    <w:p>
      <w:pPr>
        <w:spacing w:line="540" w:lineRule="exact"/>
        <w:ind w:firstLine="640" w:firstLineChars="200"/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1.本次大赛设立学生科技创新成果竞赛项目（科幻绘画、科幻作文）两个项目，每个项目每个组分别设一等奖2名，奖金100元；二等奖6名，奖金80元；三等奖9名，奖金50元；优秀奖10名，奖金20元。</w:t>
      </w:r>
    </w:p>
    <w:p>
      <w:pPr>
        <w:spacing w:line="540" w:lineRule="exact"/>
        <w:ind w:left="210" w:leftChars="100" w:firstLine="480" w:firstLineChars="150"/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2.优秀科技教师研究项目，设一等奖1名，奖金200元；二等奖3名，奖金100元；三等奖5名，奖金50元。 </w:t>
      </w:r>
    </w:p>
    <w:p>
      <w:pPr>
        <w:spacing w:line="54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3.指导教师奖，为获得一、二、三等奖学生的指导教师颁发指导奖，奖金100元</w:t>
      </w:r>
      <w:r>
        <w:rPr>
          <w:rFonts w:eastAsia="方正仿宋_GBK"/>
          <w:kern w:val="0"/>
          <w:sz w:val="32"/>
          <w:szCs w:val="32"/>
        </w:rPr>
        <w:t>（注：每个参赛作品只能有一名指导教师</w:t>
      </w:r>
      <w:r>
        <w:rPr>
          <w:rFonts w:hint="eastAsia" w:eastAsia="方正仿宋_GBK"/>
          <w:kern w:val="0"/>
          <w:sz w:val="32"/>
          <w:szCs w:val="32"/>
        </w:rPr>
        <w:t>，指导教师若有多名学生参赛，以最高名次为准，不重复设奖</w:t>
      </w:r>
      <w:r>
        <w:rPr>
          <w:rFonts w:eastAsia="方正仿宋_GBK"/>
          <w:kern w:val="0"/>
          <w:sz w:val="32"/>
          <w:szCs w:val="32"/>
        </w:rPr>
        <w:t>）。</w:t>
      </w:r>
    </w:p>
    <w:p>
      <w:pPr>
        <w:spacing w:line="54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4.优秀组织奖由组委会根据活动总结和参赛情况确定。</w:t>
      </w:r>
    </w:p>
    <w:p>
      <w:pPr>
        <w:spacing w:line="54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5.本次奖金由县科学技术和工业信息化局（县科协）具体负责。</w:t>
      </w:r>
    </w:p>
    <w:p>
      <w:pPr>
        <w:spacing w:line="540" w:lineRule="exact"/>
        <w:ind w:firstLine="640" w:firstLineChars="200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三、大赛步骤</w:t>
      </w:r>
    </w:p>
    <w:p>
      <w:pPr>
        <w:spacing w:line="54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（一）准备阶段：2020年8月—9月30日，各参赛单位作品准备，9月25日前上报勐海县教育体育局青少年活动中心。</w:t>
      </w:r>
    </w:p>
    <w:p>
      <w:pPr>
        <w:spacing w:line="54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（二）评审阶段：2020年9月9—13日组织专家评审小组进行评审。</w:t>
      </w:r>
    </w:p>
    <w:p>
      <w:pPr>
        <w:spacing w:line="54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（三）推荐阶段：2020年9月30日前，推荐优秀作品参加州青少年科技创新大赛。</w:t>
      </w:r>
    </w:p>
    <w:p>
      <w:pPr>
        <w:spacing w:line="54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（四）总结表彰阶段：2020年12月公布比赛结果进行表彰。</w:t>
      </w:r>
    </w:p>
    <w:p>
      <w:pPr>
        <w:spacing w:line="540" w:lineRule="exact"/>
        <w:ind w:firstLine="640" w:firstLineChars="200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四、有关要求</w:t>
      </w:r>
    </w:p>
    <w:p>
      <w:pPr>
        <w:spacing w:line="54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（一）竞赛作品按</w:t>
      </w:r>
      <w:r>
        <w:rPr>
          <w:rFonts w:eastAsia="方正仿宋_GBK"/>
          <w:color w:val="000000"/>
          <w:kern w:val="0"/>
          <w:sz w:val="32"/>
          <w:szCs w:val="32"/>
        </w:rPr>
        <w:t>“三自原则”（自己选题、自己设计和研究、自己制作）和“三性原则”（科学性、先进性、实用性）；要更加突出创新意识和科技含量，强调和提倡青少年去主动发现、自主研究、自主创新。</w:t>
      </w:r>
      <w:r>
        <w:rPr>
          <w:rFonts w:eastAsia="方正仿宋_GBK"/>
          <w:kern w:val="0"/>
          <w:sz w:val="32"/>
          <w:szCs w:val="32"/>
        </w:rPr>
        <w:t>优秀科技实践活动要坚持“五要素”标准，强调活动的真实性、示范性、教育性和完整性；教师科学研究论文必须是与青少年科技教育有关的研究实践成果。</w:t>
      </w:r>
    </w:p>
    <w:p>
      <w:pPr>
        <w:spacing w:line="54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（二）所有申报作品均需填写项目申报表，除少儿幻想绘画类需填写一式两份外，其余项目只需一份申报表。</w:t>
      </w:r>
    </w:p>
    <w:p>
      <w:pPr>
        <w:spacing w:line="54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（三）申报作品以学校为单位。各单位要对申报作品进行认真审核，按要求在相应的栏目中签字和盖章，并附项目清单。</w:t>
      </w:r>
    </w:p>
    <w:p>
      <w:pPr>
        <w:spacing w:line="54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（四）报送少儿科幻绘画作品时，要按54cm ×38cm（4开）的规格报送，并填写两份项目申报表，画的背面左上角须贴上一份申报表。</w:t>
      </w:r>
    </w:p>
    <w:p>
      <w:pPr>
        <w:spacing w:line="540" w:lineRule="exact"/>
        <w:ind w:firstLine="640" w:firstLineChars="200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五、作品申报时间、地点及联系方式</w:t>
      </w:r>
    </w:p>
    <w:p>
      <w:pPr>
        <w:spacing w:line="54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（一）申报时间： 2020年</w:t>
      </w:r>
      <w:r>
        <w:rPr>
          <w:rFonts w:hint="eastAsia" w:eastAsia="方正仿宋_GBK"/>
          <w:kern w:val="0"/>
          <w:sz w:val="32"/>
          <w:szCs w:val="32"/>
        </w:rPr>
        <w:t>10</w:t>
      </w:r>
      <w:r>
        <w:rPr>
          <w:rFonts w:eastAsia="方正仿宋_GBK"/>
          <w:kern w:val="0"/>
          <w:sz w:val="32"/>
          <w:szCs w:val="32"/>
        </w:rPr>
        <w:t>月</w:t>
      </w:r>
      <w:r>
        <w:rPr>
          <w:rFonts w:hint="eastAsia" w:eastAsia="方正仿宋_GBK"/>
          <w:kern w:val="0"/>
          <w:sz w:val="32"/>
          <w:szCs w:val="32"/>
        </w:rPr>
        <w:t>10</w:t>
      </w:r>
      <w:r>
        <w:rPr>
          <w:rFonts w:eastAsia="方正仿宋_GBK"/>
          <w:kern w:val="0"/>
          <w:sz w:val="32"/>
          <w:szCs w:val="32"/>
        </w:rPr>
        <w:t>日截止，逾期不予受理。</w:t>
      </w:r>
    </w:p>
    <w:p>
      <w:pPr>
        <w:spacing w:line="54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（二）申报地点：勐海县青少年校外活动中心。</w:t>
      </w:r>
    </w:p>
    <w:p>
      <w:pPr>
        <w:widowControl/>
        <w:spacing w:line="540" w:lineRule="exact"/>
        <w:ind w:firstLine="1280" w:firstLineChars="4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联系人：许晓娟     杨  丽</w:t>
      </w:r>
    </w:p>
    <w:p>
      <w:pPr>
        <w:widowControl/>
        <w:spacing w:line="540" w:lineRule="exact"/>
        <w:ind w:firstLine="1120" w:firstLineChars="35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联系电话：13887919585   18088035866</w:t>
      </w:r>
    </w:p>
    <w:p>
      <w:pPr>
        <w:widowControl/>
        <w:spacing w:line="5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pacing w:line="54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勐海县科学技术和工业信息化局（县科协）</w:t>
      </w:r>
    </w:p>
    <w:p>
      <w:pPr>
        <w:widowControl/>
        <w:spacing w:line="5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pacing w:line="540" w:lineRule="exact"/>
        <w:ind w:left="5920" w:hanging="5920" w:hangingChars="1850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pacing w:line="540" w:lineRule="exact"/>
        <w:ind w:left="5920" w:hanging="5920" w:hangingChars="185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勐海县教育体育局         勐海县关心下一代工作委员会 </w:t>
      </w:r>
    </w:p>
    <w:p>
      <w:pPr>
        <w:widowControl/>
        <w:spacing w:line="540" w:lineRule="exact"/>
        <w:ind w:left="5920" w:hanging="5920" w:hangingChars="1850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pacing w:line="540" w:lineRule="exact"/>
        <w:ind w:firstLine="4800" w:firstLineChars="1500"/>
        <w:jc w:val="left"/>
        <w:rPr>
          <w:rFonts w:hint="eastAsia"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2020年09月</w:t>
      </w:r>
      <w:r>
        <w:rPr>
          <w:rFonts w:hint="eastAsia" w:eastAsia="方正仿宋_GBK"/>
          <w:kern w:val="0"/>
          <w:sz w:val="32"/>
          <w:szCs w:val="32"/>
        </w:rPr>
        <w:t>22</w:t>
      </w:r>
      <w:r>
        <w:rPr>
          <w:rFonts w:eastAsia="方正仿宋_GBK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  <w:rPr>
          <w:rFonts w:hint="eastAsia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spacing w:line="520" w:lineRule="exact"/>
        <w:ind w:firstLine="140" w:firstLineChars="50"/>
        <w:rPr>
          <w:rFonts w:hint="eastAsia" w:eastAsia="宋体"/>
          <w:lang w:eastAsia="zh-CN"/>
        </w:rPr>
      </w:pPr>
      <w:r>
        <w:rPr>
          <w:rFonts w:eastAsia="方正仿宋_GBK"/>
          <w:spacing w:val="-20"/>
          <w:sz w:val="32"/>
          <w:szCs w:val="32"/>
        </w:rPr>
        <w:t>勐海县科学技术和工业信息化局办公室        20</w:t>
      </w:r>
      <w:r>
        <w:rPr>
          <w:rFonts w:hint="eastAsia" w:eastAsia="方正仿宋_GBK"/>
          <w:spacing w:val="-20"/>
          <w:sz w:val="32"/>
          <w:szCs w:val="32"/>
          <w:lang w:val="en-US" w:eastAsia="zh-CN"/>
        </w:rPr>
        <w:t>20</w:t>
      </w:r>
      <w:r>
        <w:rPr>
          <w:rFonts w:eastAsia="方正仿宋_GBK"/>
          <w:spacing w:val="-20"/>
          <w:sz w:val="32"/>
          <w:szCs w:val="32"/>
        </w:rPr>
        <w:t>年</w:t>
      </w:r>
      <w:r>
        <w:rPr>
          <w:rFonts w:hint="eastAsia" w:eastAsia="方正仿宋_GBK"/>
          <w:spacing w:val="-20"/>
          <w:sz w:val="32"/>
          <w:szCs w:val="32"/>
          <w:lang w:val="en-US" w:eastAsia="zh-CN"/>
        </w:rPr>
        <w:t>9</w:t>
      </w:r>
      <w:r>
        <w:rPr>
          <w:rFonts w:eastAsia="方正仿宋_GBK"/>
          <w:spacing w:val="-20"/>
          <w:sz w:val="32"/>
          <w:szCs w:val="32"/>
        </w:rPr>
        <w:t>月</w:t>
      </w:r>
      <w:r>
        <w:rPr>
          <w:rFonts w:eastAsia="方正仿宋_GBK"/>
          <w:spacing w:val="-20"/>
          <w:sz w:val="32"/>
          <w:szCs w:val="32"/>
          <w:lang w:val="en-US"/>
        </w:rPr>
        <w:t>2</w:t>
      </w:r>
      <w:r>
        <w:rPr>
          <w:rFonts w:hint="eastAsia" w:eastAsia="方正仿宋_GBK"/>
          <w:spacing w:val="-20"/>
          <w:sz w:val="32"/>
          <w:szCs w:val="32"/>
          <w:lang w:val="en-US" w:eastAsia="zh-CN"/>
        </w:rPr>
        <w:t>2</w:t>
      </w:r>
      <w:r>
        <w:rPr>
          <w:rFonts w:eastAsia="方正仿宋_GBK"/>
          <w:spacing w:val="-20"/>
          <w:sz w:val="32"/>
          <w:szCs w:val="32"/>
        </w:rPr>
        <w:t xml:space="preserve">日印发 </w:t>
      </w:r>
      <w:r>
        <w:rPr>
          <w:rFonts w:hint="eastAsia" w:eastAsia="方正仿宋_GBK"/>
          <w:spacing w:val="-20"/>
          <w:sz w:val="32"/>
          <w:szCs w:val="32"/>
          <w:lang w:val="en-US" w:eastAsia="zh-CN"/>
        </w:rPr>
        <w:t xml:space="preserve">  </w:t>
      </w:r>
    </w:p>
    <w:sectPr>
      <w:headerReference r:id="rId3" w:type="default"/>
      <w:footerReference r:id="rId4" w:type="default"/>
      <w:pgSz w:w="11906" w:h="16838"/>
      <w:pgMar w:top="1701" w:right="1474" w:bottom="1701" w:left="1588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２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87A47"/>
    <w:rsid w:val="061A5A9A"/>
    <w:rsid w:val="06340AE7"/>
    <w:rsid w:val="0AC27EB7"/>
    <w:rsid w:val="0E447B42"/>
    <w:rsid w:val="0EC00BA9"/>
    <w:rsid w:val="0EF423A8"/>
    <w:rsid w:val="1357317C"/>
    <w:rsid w:val="1B612C59"/>
    <w:rsid w:val="23337A30"/>
    <w:rsid w:val="234F1738"/>
    <w:rsid w:val="257149A0"/>
    <w:rsid w:val="29C84B6E"/>
    <w:rsid w:val="2BBC2105"/>
    <w:rsid w:val="2CFD0C04"/>
    <w:rsid w:val="2D5017A7"/>
    <w:rsid w:val="2DC8402D"/>
    <w:rsid w:val="2E014465"/>
    <w:rsid w:val="2E397524"/>
    <w:rsid w:val="30947927"/>
    <w:rsid w:val="315E755C"/>
    <w:rsid w:val="31FC5645"/>
    <w:rsid w:val="38320E74"/>
    <w:rsid w:val="3A7520C3"/>
    <w:rsid w:val="3F9A3A15"/>
    <w:rsid w:val="3FBB47B7"/>
    <w:rsid w:val="400737D8"/>
    <w:rsid w:val="423A6563"/>
    <w:rsid w:val="47A1129D"/>
    <w:rsid w:val="47FC4A76"/>
    <w:rsid w:val="497B102E"/>
    <w:rsid w:val="4DD87A47"/>
    <w:rsid w:val="4EA0703D"/>
    <w:rsid w:val="507A377E"/>
    <w:rsid w:val="55E24AFA"/>
    <w:rsid w:val="57A01E74"/>
    <w:rsid w:val="5C36779E"/>
    <w:rsid w:val="5E22390C"/>
    <w:rsid w:val="601F6C8E"/>
    <w:rsid w:val="60C821AF"/>
    <w:rsid w:val="65DD7DA3"/>
    <w:rsid w:val="67153F23"/>
    <w:rsid w:val="68BE1950"/>
    <w:rsid w:val="72873370"/>
    <w:rsid w:val="75E71C62"/>
    <w:rsid w:val="77B627C6"/>
    <w:rsid w:val="79020D93"/>
    <w:rsid w:val="7A4B401A"/>
    <w:rsid w:val="7E353DA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"/>
    <w:basedOn w:val="1"/>
    <w:link w:val="4"/>
    <w:qFormat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">
    <w:name w:val="font101"/>
    <w:basedOn w:val="4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2">
    <w:name w:val="font61"/>
    <w:basedOn w:val="4"/>
    <w:qFormat/>
    <w:uiPriority w:val="0"/>
    <w:rPr>
      <w:rFonts w:hint="default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3">
    <w:name w:val="font112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4">
    <w:name w:val="font16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font141"/>
    <w:basedOn w:val="4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paragraph" w:customStyle="1" w:styleId="16">
    <w:name w:val="正文文本 (11)1"/>
    <w:basedOn w:val="1"/>
    <w:link w:val="25"/>
    <w:qFormat/>
    <w:uiPriority w:val="99"/>
    <w:pPr>
      <w:shd w:val="clear" w:color="auto" w:fill="FFFFFF"/>
      <w:spacing w:line="655" w:lineRule="exact"/>
      <w:jc w:val="left"/>
    </w:pPr>
    <w:rPr>
      <w:rFonts w:ascii="方正黑体_GBK" w:eastAsia="方正黑体_GBK"/>
      <w:kern w:val="0"/>
      <w:sz w:val="30"/>
      <w:szCs w:val="30"/>
    </w:rPr>
  </w:style>
  <w:style w:type="character" w:customStyle="1" w:styleId="17">
    <w:name w:val="正文文本 (6)_"/>
    <w:link w:val="18"/>
    <w:qFormat/>
    <w:locked/>
    <w:uiPriority w:val="99"/>
    <w:rPr>
      <w:rFonts w:ascii="方正黑体_GBK" w:eastAsia="方正黑体_GBK"/>
      <w:spacing w:val="-10"/>
      <w:kern w:val="0"/>
      <w:sz w:val="28"/>
      <w:szCs w:val="28"/>
    </w:rPr>
  </w:style>
  <w:style w:type="paragraph" w:customStyle="1" w:styleId="18">
    <w:name w:val="正文文本 (6)"/>
    <w:basedOn w:val="1"/>
    <w:link w:val="17"/>
    <w:qFormat/>
    <w:uiPriority w:val="99"/>
    <w:pPr>
      <w:shd w:val="clear" w:color="auto" w:fill="FFFFFF"/>
      <w:spacing w:line="857" w:lineRule="exact"/>
      <w:jc w:val="left"/>
    </w:pPr>
    <w:rPr>
      <w:rFonts w:ascii="方正黑体_GBK" w:eastAsia="方正黑体_GBK"/>
      <w:spacing w:val="-10"/>
      <w:kern w:val="0"/>
      <w:sz w:val="28"/>
      <w:szCs w:val="28"/>
    </w:rPr>
  </w:style>
  <w:style w:type="character" w:customStyle="1" w:styleId="19">
    <w:name w:val="正文文本 (3)_"/>
    <w:link w:val="20"/>
    <w:locked/>
    <w:uiPriority w:val="99"/>
    <w:rPr>
      <w:rFonts w:ascii="方正黑体_GBK" w:eastAsia="方正黑体_GBK"/>
      <w:kern w:val="0"/>
      <w:sz w:val="22"/>
      <w:szCs w:val="22"/>
    </w:rPr>
  </w:style>
  <w:style w:type="paragraph" w:customStyle="1" w:styleId="20">
    <w:name w:val="正文文本 (3)"/>
    <w:basedOn w:val="1"/>
    <w:link w:val="19"/>
    <w:qFormat/>
    <w:uiPriority w:val="99"/>
    <w:pPr>
      <w:shd w:val="clear" w:color="auto" w:fill="FFFFFF"/>
      <w:spacing w:line="240" w:lineRule="atLeast"/>
      <w:jc w:val="left"/>
    </w:pPr>
    <w:rPr>
      <w:rFonts w:ascii="方正黑体_GBK" w:eastAsia="方正黑体_GBK"/>
      <w:kern w:val="0"/>
      <w:sz w:val="22"/>
      <w:szCs w:val="22"/>
    </w:rPr>
  </w:style>
  <w:style w:type="character" w:customStyle="1" w:styleId="21">
    <w:name w:val="标题 #2 (2)_"/>
    <w:link w:val="22"/>
    <w:qFormat/>
    <w:locked/>
    <w:uiPriority w:val="99"/>
    <w:rPr>
      <w:rFonts w:ascii="方正黑体_GBK" w:eastAsia="方正黑体_GBK"/>
      <w:kern w:val="0"/>
      <w:sz w:val="40"/>
      <w:szCs w:val="40"/>
    </w:rPr>
  </w:style>
  <w:style w:type="paragraph" w:customStyle="1" w:styleId="22">
    <w:name w:val="标题 #2 (2)"/>
    <w:basedOn w:val="1"/>
    <w:link w:val="21"/>
    <w:uiPriority w:val="99"/>
    <w:pPr>
      <w:shd w:val="clear" w:color="auto" w:fill="FFFFFF"/>
      <w:spacing w:line="240" w:lineRule="atLeast"/>
      <w:jc w:val="center"/>
      <w:outlineLvl w:val="1"/>
    </w:pPr>
    <w:rPr>
      <w:rFonts w:ascii="方正黑体_GBK" w:eastAsia="方正黑体_GBK"/>
      <w:kern w:val="0"/>
      <w:sz w:val="40"/>
      <w:szCs w:val="40"/>
    </w:rPr>
  </w:style>
  <w:style w:type="character" w:customStyle="1" w:styleId="23">
    <w:name w:val="正文文本 (2)_"/>
    <w:link w:val="24"/>
    <w:qFormat/>
    <w:locked/>
    <w:uiPriority w:val="99"/>
    <w:rPr>
      <w:rFonts w:ascii="方正黑体_GBK" w:eastAsia="方正黑体_GBK"/>
      <w:spacing w:val="20"/>
      <w:kern w:val="0"/>
      <w:sz w:val="28"/>
      <w:szCs w:val="28"/>
    </w:rPr>
  </w:style>
  <w:style w:type="paragraph" w:customStyle="1" w:styleId="24">
    <w:name w:val="正文文本 (2)1"/>
    <w:basedOn w:val="1"/>
    <w:link w:val="23"/>
    <w:qFormat/>
    <w:uiPriority w:val="99"/>
    <w:pPr>
      <w:shd w:val="clear" w:color="auto" w:fill="FFFFFF"/>
      <w:spacing w:line="580" w:lineRule="exact"/>
      <w:ind w:hanging="720"/>
      <w:jc w:val="distribute"/>
    </w:pPr>
    <w:rPr>
      <w:rFonts w:ascii="方正黑体_GBK" w:eastAsia="方正黑体_GBK"/>
      <w:spacing w:val="20"/>
      <w:kern w:val="0"/>
      <w:sz w:val="28"/>
      <w:szCs w:val="28"/>
    </w:rPr>
  </w:style>
  <w:style w:type="character" w:customStyle="1" w:styleId="25">
    <w:name w:val="正文文本 (11)_"/>
    <w:link w:val="16"/>
    <w:qFormat/>
    <w:locked/>
    <w:uiPriority w:val="99"/>
    <w:rPr>
      <w:rFonts w:ascii="方正黑体_GBK" w:eastAsia="方正黑体_GBK"/>
      <w:kern w:val="0"/>
      <w:sz w:val="30"/>
      <w:szCs w:val="30"/>
    </w:rPr>
  </w:style>
  <w:style w:type="character" w:customStyle="1" w:styleId="26">
    <w:name w:val="16"/>
    <w:basedOn w:val="4"/>
    <w:qFormat/>
    <w:uiPriority w:val="0"/>
    <w:rPr>
      <w:rFonts w:hint="default" w:ascii="Times New Roman" w:hAnsi="Times New Roman" w:cs="Times New Roman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2019-07-01T06:51:00Z</dcterms:created>
  <dc:creator>飛1383749592</dc:creator>
  <cp:lastModifiedBy>mhxkgj</cp:lastModifiedBy>
  <cp:lastPrinted>2020-10-09T00:40:00Z</cp:lastPrinted>
  <dcterms:modified xsi:type="dcterms:W3CDTF">2020-10-09T00:42:09Z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