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1B" w:rsidRDefault="007A7383">
      <w:pPr>
        <w:spacing w:line="1200" w:lineRule="exact"/>
        <w:jc w:val="center"/>
        <w:rPr>
          <w:rFonts w:ascii="华文行楷" w:eastAsia="华文行楷" w:cs="Times New Roman"/>
          <w:color w:val="FF0000"/>
          <w:spacing w:val="44"/>
          <w:sz w:val="72"/>
          <w:szCs w:val="72"/>
        </w:rPr>
      </w:pPr>
      <w:r>
        <w:rPr>
          <w:rFonts w:ascii="华文行楷" w:eastAsia="华文行楷" w:cs="华文行楷" w:hint="eastAsia"/>
          <w:color w:val="FF0000"/>
          <w:spacing w:val="44"/>
          <w:sz w:val="72"/>
          <w:szCs w:val="72"/>
        </w:rPr>
        <w:t>勐</w:t>
      </w:r>
      <w:r>
        <w:rPr>
          <w:rFonts w:ascii="华文行楷" w:eastAsia="华文行楷" w:cs="华文行楷" w:hint="eastAsia"/>
          <w:color w:val="FF0000"/>
          <w:spacing w:val="44"/>
          <w:sz w:val="72"/>
          <w:szCs w:val="72"/>
        </w:rPr>
        <w:t>海</w:t>
      </w:r>
      <w:r>
        <w:rPr>
          <w:rFonts w:ascii="华文行楷" w:eastAsia="华文行楷" w:cs="华文行楷" w:hint="eastAsia"/>
          <w:color w:val="FF0000"/>
          <w:spacing w:val="44"/>
          <w:sz w:val="72"/>
          <w:szCs w:val="72"/>
        </w:rPr>
        <w:t>住户调查样本轮换</w:t>
      </w:r>
    </w:p>
    <w:p w:rsidR="00E33A1B" w:rsidRDefault="007A7383">
      <w:pPr>
        <w:spacing w:line="1200" w:lineRule="exact"/>
        <w:jc w:val="center"/>
        <w:rPr>
          <w:rFonts w:ascii="华文行楷" w:eastAsia="华文行楷" w:cs="Times New Roman"/>
          <w:color w:val="FF0000"/>
          <w:spacing w:val="44"/>
          <w:sz w:val="84"/>
          <w:szCs w:val="84"/>
        </w:rPr>
      </w:pPr>
      <w:r>
        <w:rPr>
          <w:rFonts w:ascii="华文行楷" w:eastAsia="华文行楷" w:cs="华文行楷" w:hint="eastAsia"/>
          <w:color w:val="FF0000"/>
          <w:spacing w:val="44"/>
          <w:sz w:val="100"/>
          <w:szCs w:val="100"/>
        </w:rPr>
        <w:t>工作简报</w:t>
      </w:r>
    </w:p>
    <w:p w:rsidR="00E33A1B" w:rsidRDefault="00E33A1B">
      <w:pPr>
        <w:spacing w:line="360" w:lineRule="auto"/>
        <w:jc w:val="center"/>
        <w:rPr>
          <w:rFonts w:ascii="仿宋_GB2312" w:eastAsia="仿宋_GB2312" w:hAnsi="宋体" w:cs="Times New Roman"/>
          <w:b/>
          <w:bCs/>
          <w:caps/>
          <w:sz w:val="30"/>
          <w:szCs w:val="30"/>
        </w:rPr>
      </w:pPr>
      <w:bookmarkStart w:id="0" w:name="期号"/>
    </w:p>
    <w:p w:rsidR="00E33A1B" w:rsidRDefault="007A7383">
      <w:pPr>
        <w:spacing w:line="360" w:lineRule="auto"/>
        <w:jc w:val="center"/>
        <w:rPr>
          <w:rFonts w:ascii="Times New Roman" w:eastAsia="方正仿宋_GBK" w:hAnsi="Times New Roman" w:cs="Times New Roman"/>
          <w:b/>
          <w:bCs/>
          <w:caps/>
          <w:sz w:val="32"/>
          <w:szCs w:val="32"/>
        </w:rPr>
      </w:pPr>
      <w:r>
        <w:rPr>
          <w:rFonts w:ascii="Times New Roman" w:eastAsia="方正仿宋_GBK" w:hAnsi="Times New Roman" w:cs="Times New Roman"/>
          <w:b/>
          <w:bCs/>
          <w:caps/>
          <w:sz w:val="32"/>
          <w:szCs w:val="32"/>
        </w:rPr>
        <w:t>第</w:t>
      </w:r>
      <w:bookmarkEnd w:id="0"/>
      <w:r>
        <w:rPr>
          <w:rFonts w:ascii="Times New Roman" w:eastAsia="方正仿宋_GBK" w:hAnsi="Times New Roman" w:cs="Times New Roman"/>
          <w:b/>
          <w:bCs/>
          <w:caps/>
          <w:sz w:val="32"/>
          <w:szCs w:val="32"/>
        </w:rPr>
        <w:t>4</w:t>
      </w:r>
      <w:r>
        <w:rPr>
          <w:rFonts w:ascii="Times New Roman" w:eastAsia="方正仿宋_GBK" w:hAnsi="Times New Roman" w:cs="Times New Roman"/>
          <w:b/>
          <w:bCs/>
          <w:caps/>
          <w:sz w:val="32"/>
          <w:szCs w:val="32"/>
        </w:rPr>
        <w:t>期</w:t>
      </w:r>
    </w:p>
    <w:p w:rsidR="00E33A1B" w:rsidRDefault="007A7383">
      <w:pPr>
        <w:rPr>
          <w:rFonts w:ascii="仿宋_GB2312" w:eastAsia="仿宋_GB2312" w:hAnsi="宋体" w:cs="Times New Roman"/>
          <w:b/>
          <w:bCs/>
          <w:caps/>
          <w:sz w:val="32"/>
          <w:szCs w:val="32"/>
        </w:rPr>
      </w:pPr>
      <w:r>
        <w:rPr>
          <w:rFonts w:ascii="方正仿宋_GBK" w:eastAsia="方正仿宋_GBK" w:hAnsi="宋体" w:cs="仿宋_GB2312" w:hint="eastAsia"/>
          <w:sz w:val="32"/>
          <w:szCs w:val="32"/>
        </w:rPr>
        <w:t>单位：</w:t>
      </w:r>
      <w:r w:rsidR="00E33A1B" w:rsidRPr="00E33A1B">
        <w:rPr>
          <w:rFonts w:ascii="方正仿宋_GBK" w:eastAsia="方正仿宋_GBK" w:hAnsi="仿宋" w:cs="仿宋"/>
          <w:sz w:val="32"/>
          <w:szCs w:val="32"/>
        </w:rPr>
        <w:pict>
          <v:line id="Line 4" o:spid="_x0000_s1026" style="position:absolute;left:0;text-align:left;z-index:1;mso-position-horizontal-relative:text;mso-position-vertical-relative:text" from="-.45pt,25.75pt" to="414pt,26.95pt" o:gfxdata="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BruqfWAAAABwEAAA8AAAAAAAAAAQAgAAAAIgAAAGRycy9kb3du&#10;cmV2LnhtbFBLAQIUABQAAAAIAIdO4kAhj/8xyAEAAJADAAAOAAAAAAAAAAEAIAAAACUBAABkcnMv&#10;ZTJvRG9jLnhtbFBLBQYAAAAABgAGAFkBAABfBQAAAAA=&#10;" strokecolor="red" strokeweight="2.25pt"/>
        </w:pict>
      </w:r>
      <w:bookmarkStart w:id="1" w:name="印发日期"/>
      <w:r>
        <w:rPr>
          <w:rFonts w:ascii="方正仿宋_GBK" w:eastAsia="方正仿宋_GBK" w:hAnsi="仿宋" w:cs="仿宋" w:hint="eastAsia"/>
          <w:sz w:val="32"/>
          <w:szCs w:val="32"/>
        </w:rPr>
        <w:t>勐</w:t>
      </w:r>
      <w:r>
        <w:rPr>
          <w:rFonts w:ascii="方正仿宋_GBK" w:eastAsia="方正仿宋_GBK" w:hAnsi="仿宋" w:cs="仿宋" w:hint="eastAsia"/>
          <w:sz w:val="32"/>
          <w:szCs w:val="32"/>
        </w:rPr>
        <w:t>海</w:t>
      </w:r>
      <w:r>
        <w:rPr>
          <w:rFonts w:ascii="方正仿宋_GBK" w:eastAsia="方正仿宋_GBK" w:hAnsi="仿宋" w:cs="仿宋" w:hint="eastAsia"/>
          <w:sz w:val="32"/>
          <w:szCs w:val="32"/>
        </w:rPr>
        <w:t>县统计局</w:t>
      </w:r>
      <w:bookmarkEnd w:id="1"/>
      <w:r w:rsidR="004E0939">
        <w:rPr>
          <w:rFonts w:ascii="方正仿宋_GBK" w:eastAsia="方正仿宋_GBK" w:hAnsi="仿宋" w:cs="仿宋" w:hint="eastAsia"/>
          <w:sz w:val="32"/>
          <w:szCs w:val="32"/>
        </w:rPr>
        <w:t xml:space="preserve">            </w:t>
      </w:r>
      <w:r>
        <w:rPr>
          <w:rFonts w:ascii="Times New Roman" w:eastAsia="方正仿宋_GBK" w:hAnsi="Times New Roman" w:cs="Times New Roman"/>
          <w:sz w:val="32"/>
          <w:szCs w:val="32"/>
        </w:rPr>
        <w:t>日期</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2017</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10</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日</w:t>
      </w:r>
    </w:p>
    <w:p w:rsidR="00E33A1B" w:rsidRDefault="00E33A1B">
      <w:pPr>
        <w:jc w:val="center"/>
        <w:rPr>
          <w:rFonts w:ascii="楷体_GB2312" w:eastAsia="楷体_GB2312" w:cs="Times New Roman"/>
          <w:color w:val="000000"/>
          <w:sz w:val="44"/>
          <w:szCs w:val="44"/>
        </w:rPr>
      </w:pPr>
    </w:p>
    <w:p w:rsidR="00E33A1B" w:rsidRDefault="007A7383">
      <w:pPr>
        <w:spacing w:line="56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sz w:val="44"/>
          <w:szCs w:val="44"/>
        </w:rPr>
        <w:t>勐</w:t>
      </w:r>
      <w:r>
        <w:rPr>
          <w:rFonts w:ascii="方正小标宋_GBK" w:eastAsia="方正小标宋_GBK" w:hAnsi="方正小标宋_GBK" w:cs="方正小标宋_GBK" w:hint="eastAsia"/>
          <w:sz w:val="44"/>
          <w:szCs w:val="44"/>
        </w:rPr>
        <w:t>海</w:t>
      </w:r>
      <w:r>
        <w:rPr>
          <w:rFonts w:ascii="方正小标宋_GBK" w:eastAsia="方正小标宋_GBK" w:hAnsi="方正小标宋_GBK" w:cs="方正小标宋_GBK" w:hint="eastAsia"/>
          <w:sz w:val="44"/>
          <w:szCs w:val="44"/>
        </w:rPr>
        <w:t>县</w:t>
      </w:r>
      <w:r>
        <w:rPr>
          <w:rFonts w:ascii="方正小标宋_GBK" w:eastAsia="方正小标宋_GBK" w:hAnsi="方正小标宋_GBK" w:cs="方正小标宋_GBK" w:hint="eastAsia"/>
          <w:sz w:val="44"/>
          <w:szCs w:val="44"/>
        </w:rPr>
        <w:t>认真落实抽选样本住户以及样本框入户摸底调查</w:t>
      </w:r>
      <w:r>
        <w:rPr>
          <w:rFonts w:ascii="方正小标宋_GBK" w:eastAsia="方正小标宋_GBK" w:hAnsi="方正小标宋_GBK" w:cs="方正小标宋_GBK" w:hint="eastAsia"/>
          <w:sz w:val="44"/>
          <w:szCs w:val="44"/>
        </w:rPr>
        <w:t>工作</w:t>
      </w:r>
    </w:p>
    <w:p w:rsidR="00E33A1B" w:rsidRDefault="00E33A1B">
      <w:pPr>
        <w:spacing w:line="560" w:lineRule="exact"/>
        <w:jc w:val="center"/>
        <w:rPr>
          <w:rFonts w:ascii="Times New Roman" w:eastAsia="方正仿宋_GBK" w:hAnsi="Times New Roman" w:cs="Times New Roman"/>
          <w:color w:val="000000"/>
          <w:sz w:val="32"/>
          <w:szCs w:val="32"/>
        </w:rPr>
      </w:pPr>
    </w:p>
    <w:p w:rsidR="00E33A1B" w:rsidRDefault="007A7383">
      <w:pPr>
        <w:spacing w:line="560" w:lineRule="exact"/>
        <w:ind w:firstLineChars="200" w:firstLine="640"/>
        <w:jc w:val="left"/>
        <w:rPr>
          <w:rFonts w:ascii="Times New Roman" w:eastAsia="方正仿宋_GBK" w:hAnsi="Times New Roman" w:cs="Times New Roman"/>
          <w:color w:val="000000" w:themeColor="text1"/>
          <w:kern w:val="0"/>
          <w:sz w:val="32"/>
          <w:szCs w:val="32"/>
          <w:shd w:val="clear" w:color="auto" w:fill="FFFFFF"/>
        </w:rPr>
      </w:pPr>
      <w:r>
        <w:rPr>
          <w:rFonts w:ascii="Times New Roman" w:eastAsia="方正仿宋_GBK" w:hAnsi="Times New Roman" w:cs="Times New Roman"/>
          <w:color w:val="000000"/>
          <w:kern w:val="0"/>
          <w:sz w:val="32"/>
          <w:szCs w:val="32"/>
          <w:shd w:val="clear" w:color="auto" w:fill="FFFFFF"/>
        </w:rPr>
        <w:t>勐海县拆分工作已经完成，当前样本调查小区已经确，在样本调查小区内抽选住户，</w:t>
      </w:r>
      <w:r>
        <w:rPr>
          <w:rFonts w:ascii="Times New Roman" w:eastAsia="方正仿宋_GBK" w:hAnsi="Times New Roman" w:cs="Times New Roman"/>
          <w:color w:val="000000"/>
          <w:kern w:val="0"/>
          <w:sz w:val="32"/>
          <w:szCs w:val="32"/>
          <w:shd w:val="clear" w:color="auto" w:fill="FFFFFF"/>
        </w:rPr>
        <w:t>对调查小区进行建筑物清查；在此基础上编制住宅名录表，具体工作如下</w:t>
      </w:r>
      <w:r>
        <w:rPr>
          <w:rFonts w:ascii="Times New Roman" w:eastAsia="方正仿宋_GBK" w:hAnsi="Times New Roman" w:cs="Times New Roman"/>
          <w:color w:val="000000"/>
          <w:kern w:val="0"/>
          <w:sz w:val="32"/>
          <w:szCs w:val="32"/>
          <w:shd w:val="clear" w:color="auto" w:fill="FFFFFF"/>
        </w:rPr>
        <w:t>:</w:t>
      </w:r>
    </w:p>
    <w:p w:rsidR="00E33A1B" w:rsidRDefault="00E33A1B">
      <w:pPr>
        <w:spacing w:line="560" w:lineRule="exact"/>
        <w:ind w:firstLineChars="200" w:firstLine="640"/>
        <w:jc w:val="left"/>
        <w:rPr>
          <w:rFonts w:ascii="Times New Roman" w:eastAsia="方正仿宋_GBK" w:hAnsi="Times New Roman" w:cs="Times New Roman"/>
          <w:bCs/>
          <w:color w:val="000000" w:themeColor="text1"/>
          <w:kern w:val="0"/>
          <w:sz w:val="32"/>
          <w:szCs w:val="32"/>
          <w:shd w:val="clear" w:color="auto" w:fill="FFFFFF"/>
        </w:rPr>
      </w:pPr>
      <w:r w:rsidRPr="00E33A1B">
        <w:rPr>
          <w:rFonts w:ascii="Times New Roman" w:eastAsia="方正仿宋_GBK" w:hAnsi="Times New Roman" w:cs="Times New Roman"/>
          <w:bCs/>
          <w:color w:val="000000" w:themeColor="text1"/>
          <w:kern w:val="0"/>
          <w:sz w:val="32"/>
          <w:szCs w:val="32"/>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住户调查样本轮换入户摸底" style="position:absolute;left:0;text-align:left;margin-left:131.3pt;margin-top:39.6pt;width:157.65pt;height:218.3pt;z-index:2">
            <v:imagedata r:id="rId7" o:title="住户调查样本轮换入户摸底"/>
            <w10:wrap type="square"/>
          </v:shape>
        </w:pict>
      </w:r>
      <w:r w:rsidR="007A7383">
        <w:rPr>
          <w:rFonts w:ascii="Times New Roman" w:eastAsia="方正仿宋_GBK" w:hAnsi="Times New Roman" w:cs="Times New Roman"/>
          <w:b/>
          <w:color w:val="000000" w:themeColor="text1"/>
          <w:kern w:val="0"/>
          <w:sz w:val="32"/>
          <w:szCs w:val="32"/>
          <w:shd w:val="clear" w:color="auto" w:fill="FFFFFF"/>
        </w:rPr>
        <w:t>绘制建筑物调查小区图</w:t>
      </w:r>
      <w:r w:rsidR="007A7383">
        <w:rPr>
          <w:rFonts w:ascii="Times New Roman" w:eastAsia="方正仿宋_GBK" w:hAnsi="Times New Roman" w:cs="Times New Roman"/>
          <w:bCs/>
          <w:color w:val="000000" w:themeColor="text1"/>
          <w:kern w:val="0"/>
          <w:sz w:val="32"/>
          <w:szCs w:val="32"/>
          <w:shd w:val="clear" w:color="auto" w:fill="FFFFFF"/>
        </w:rPr>
        <w:t>，首先组织各乡镇（农场）社区统计业务骨干协调各个抽中调查小区村委会副主任一起认真完成绘制好调查建筑物小区图，包括小区边界永久性或者临时性建筑物，还包括其中的空地、庭院等，在调查小区图中，对调查小区的所有建筑物进行编号，编号原则为从地图的西北角开始，按照顺时针方向从外到内依次编号，并标</w:t>
      </w:r>
      <w:r w:rsidR="007A7383">
        <w:rPr>
          <w:rFonts w:ascii="Times New Roman" w:eastAsia="方正仿宋_GBK" w:hAnsi="Times New Roman" w:cs="Times New Roman"/>
          <w:bCs/>
          <w:color w:val="000000" w:themeColor="text1"/>
          <w:kern w:val="0"/>
          <w:sz w:val="32"/>
          <w:szCs w:val="32"/>
          <w:shd w:val="clear" w:color="auto" w:fill="FFFFFF"/>
        </w:rPr>
        <w:lastRenderedPageBreak/>
        <w:t>识出行走路线，做到建筑物编号与行走路线序号一致，不重不漏。</w:t>
      </w:r>
    </w:p>
    <w:p w:rsidR="00E33A1B" w:rsidRDefault="00E33A1B">
      <w:pPr>
        <w:spacing w:line="560" w:lineRule="exact"/>
        <w:ind w:firstLineChars="200" w:firstLine="640"/>
        <w:jc w:val="left"/>
        <w:rPr>
          <w:rFonts w:ascii="Times New Roman" w:eastAsia="方正仿宋_GBK" w:hAnsi="Times New Roman" w:cs="Times New Roman"/>
          <w:bCs/>
          <w:color w:val="000000" w:themeColor="text1"/>
          <w:kern w:val="0"/>
          <w:sz w:val="32"/>
          <w:szCs w:val="32"/>
          <w:shd w:val="clear" w:color="auto" w:fill="FFFFFF"/>
        </w:rPr>
      </w:pPr>
      <w:r w:rsidRPr="00E33A1B">
        <w:rPr>
          <w:rFonts w:ascii="Times New Roman" w:eastAsia="方正仿宋_GBK" w:hAnsi="Times New Roman" w:cs="Times New Roman"/>
          <w:bCs/>
          <w:color w:val="000000" w:themeColor="text1"/>
          <w:kern w:val="0"/>
          <w:sz w:val="32"/>
          <w:szCs w:val="32"/>
          <w:shd w:val="clear" w:color="auto" w:fill="FFFFFF"/>
        </w:rPr>
        <w:pict>
          <v:shape id="_x0000_s1028" type="#_x0000_t75" alt="入户摸底2" style="position:absolute;left:0;text-align:left;margin-left:183pt;margin-top:74.5pt;width:196.45pt;height:261.95pt;z-index:3">
            <v:imagedata r:id="rId8" o:title="入户摸底2"/>
            <w10:wrap type="square"/>
          </v:shape>
        </w:pict>
      </w:r>
      <w:r w:rsidR="007A7383">
        <w:rPr>
          <w:rFonts w:ascii="Times New Roman" w:eastAsia="方正仿宋_GBK" w:hAnsi="Times New Roman" w:cs="Times New Roman"/>
          <w:b/>
          <w:color w:val="000000" w:themeColor="text1"/>
          <w:kern w:val="0"/>
          <w:sz w:val="32"/>
          <w:szCs w:val="32"/>
          <w:shd w:val="clear" w:color="auto" w:fill="FFFFFF"/>
        </w:rPr>
        <w:t>编制建筑物物清查表</w:t>
      </w:r>
      <w:r w:rsidR="007A7383">
        <w:rPr>
          <w:rFonts w:ascii="Times New Roman" w:eastAsia="方正仿宋_GBK" w:hAnsi="Times New Roman" w:cs="Times New Roman"/>
          <w:bCs/>
          <w:color w:val="000000" w:themeColor="text1"/>
          <w:kern w:val="0"/>
          <w:sz w:val="32"/>
          <w:szCs w:val="32"/>
          <w:shd w:val="clear" w:color="auto" w:fill="FFFFFF"/>
        </w:rPr>
        <w:t>，</w:t>
      </w:r>
      <w:r w:rsidR="007A7383">
        <w:rPr>
          <w:rFonts w:ascii="Times New Roman" w:eastAsia="方正仿宋_GBK" w:hAnsi="Times New Roman" w:cs="Times New Roman"/>
          <w:bCs/>
          <w:color w:val="000000" w:themeColor="text1"/>
          <w:kern w:val="0"/>
          <w:sz w:val="32"/>
          <w:szCs w:val="32"/>
          <w:shd w:val="clear" w:color="auto" w:fill="FFFFFF"/>
        </w:rPr>
        <w:t>勐</w:t>
      </w:r>
      <w:r w:rsidR="007A7383">
        <w:rPr>
          <w:rFonts w:ascii="Times New Roman" w:eastAsia="方正仿宋_GBK" w:hAnsi="Times New Roman" w:cs="Times New Roman"/>
          <w:bCs/>
          <w:color w:val="000000" w:themeColor="text1"/>
          <w:kern w:val="0"/>
          <w:sz w:val="32"/>
          <w:szCs w:val="32"/>
          <w:shd w:val="clear" w:color="auto" w:fill="FFFFFF"/>
        </w:rPr>
        <w:t>海</w:t>
      </w:r>
      <w:r w:rsidR="007A7383">
        <w:rPr>
          <w:rFonts w:ascii="Times New Roman" w:eastAsia="方正仿宋_GBK" w:hAnsi="Times New Roman" w:cs="Times New Roman"/>
          <w:bCs/>
          <w:color w:val="000000" w:themeColor="text1"/>
          <w:kern w:val="0"/>
          <w:sz w:val="32"/>
          <w:szCs w:val="32"/>
          <w:shd w:val="clear" w:color="auto" w:fill="FFFFFF"/>
        </w:rPr>
        <w:t>县统计局于</w:t>
      </w:r>
      <w:r w:rsidR="007A7383">
        <w:rPr>
          <w:rFonts w:ascii="Times New Roman" w:eastAsia="方正仿宋_GBK" w:hAnsi="Times New Roman" w:cs="Times New Roman"/>
          <w:bCs/>
          <w:color w:val="000000" w:themeColor="text1"/>
          <w:kern w:val="0"/>
          <w:sz w:val="32"/>
          <w:szCs w:val="32"/>
          <w:shd w:val="clear" w:color="auto" w:fill="FFFFFF"/>
        </w:rPr>
        <w:t>2017</w:t>
      </w:r>
      <w:r w:rsidR="007A7383">
        <w:rPr>
          <w:rFonts w:ascii="Times New Roman" w:eastAsia="方正仿宋_GBK" w:hAnsi="Times New Roman" w:cs="Times New Roman"/>
          <w:bCs/>
          <w:color w:val="000000" w:themeColor="text1"/>
          <w:kern w:val="0"/>
          <w:sz w:val="32"/>
          <w:szCs w:val="32"/>
          <w:shd w:val="clear" w:color="auto" w:fill="FFFFFF"/>
        </w:rPr>
        <w:t>年</w:t>
      </w:r>
      <w:r w:rsidR="007A7383">
        <w:rPr>
          <w:rFonts w:ascii="Times New Roman" w:eastAsia="方正仿宋_GBK" w:hAnsi="Times New Roman" w:cs="Times New Roman"/>
          <w:bCs/>
          <w:color w:val="000000" w:themeColor="text1"/>
          <w:kern w:val="0"/>
          <w:sz w:val="32"/>
          <w:szCs w:val="32"/>
          <w:shd w:val="clear" w:color="auto" w:fill="FFFFFF"/>
        </w:rPr>
        <w:t>9</w:t>
      </w:r>
      <w:r w:rsidR="007A7383">
        <w:rPr>
          <w:rFonts w:ascii="Times New Roman" w:eastAsia="方正仿宋_GBK" w:hAnsi="Times New Roman" w:cs="Times New Roman"/>
          <w:bCs/>
          <w:color w:val="000000" w:themeColor="text1"/>
          <w:kern w:val="0"/>
          <w:sz w:val="32"/>
          <w:szCs w:val="32"/>
          <w:shd w:val="clear" w:color="auto" w:fill="FFFFFF"/>
        </w:rPr>
        <w:t>月</w:t>
      </w:r>
      <w:r w:rsidR="007A7383">
        <w:rPr>
          <w:rFonts w:ascii="Times New Roman" w:eastAsia="方正仿宋_GBK" w:hAnsi="Times New Roman" w:cs="Times New Roman"/>
          <w:bCs/>
          <w:color w:val="000000" w:themeColor="text1"/>
          <w:kern w:val="0"/>
          <w:sz w:val="32"/>
          <w:szCs w:val="32"/>
          <w:shd w:val="clear" w:color="auto" w:fill="FFFFFF"/>
        </w:rPr>
        <w:t>28</w:t>
      </w:r>
      <w:r w:rsidR="007A7383">
        <w:rPr>
          <w:rFonts w:ascii="Times New Roman" w:eastAsia="方正仿宋_GBK" w:hAnsi="Times New Roman" w:cs="Times New Roman"/>
          <w:bCs/>
          <w:color w:val="000000" w:themeColor="text1"/>
          <w:kern w:val="0"/>
          <w:sz w:val="32"/>
          <w:szCs w:val="32"/>
          <w:shd w:val="clear" w:color="auto" w:fill="FFFFFF"/>
        </w:rPr>
        <w:t>日</w:t>
      </w:r>
      <w:r w:rsidR="007A7383">
        <w:rPr>
          <w:rFonts w:ascii="Times New Roman" w:eastAsia="方正仿宋_GBK" w:hAnsi="Times New Roman" w:cs="Times New Roman"/>
          <w:bCs/>
          <w:color w:val="000000" w:themeColor="text1"/>
          <w:kern w:val="0"/>
          <w:sz w:val="32"/>
          <w:szCs w:val="32"/>
          <w:shd w:val="clear" w:color="auto" w:fill="FFFFFF"/>
        </w:rPr>
        <w:t>下午</w:t>
      </w:r>
      <w:r w:rsidR="007A7383">
        <w:rPr>
          <w:rFonts w:ascii="Times New Roman" w:eastAsia="方正仿宋_GBK" w:hAnsi="Times New Roman" w:cs="Times New Roman"/>
          <w:bCs/>
          <w:color w:val="000000" w:themeColor="text1"/>
          <w:kern w:val="0"/>
          <w:sz w:val="32"/>
          <w:szCs w:val="32"/>
          <w:shd w:val="clear" w:color="auto" w:fill="FFFFFF"/>
        </w:rPr>
        <w:t>至</w:t>
      </w:r>
      <w:r w:rsidR="007A7383">
        <w:rPr>
          <w:rFonts w:ascii="Times New Roman" w:eastAsia="方正仿宋_GBK" w:hAnsi="Times New Roman" w:cs="Times New Roman"/>
          <w:bCs/>
          <w:color w:val="000000" w:themeColor="text1"/>
          <w:kern w:val="0"/>
          <w:sz w:val="32"/>
          <w:szCs w:val="32"/>
          <w:shd w:val="clear" w:color="auto" w:fill="FFFFFF"/>
        </w:rPr>
        <w:t>30</w:t>
      </w:r>
      <w:r w:rsidR="007A7383">
        <w:rPr>
          <w:rFonts w:ascii="Times New Roman" w:eastAsia="方正仿宋_GBK" w:hAnsi="Times New Roman" w:cs="Times New Roman"/>
          <w:bCs/>
          <w:color w:val="000000" w:themeColor="text1"/>
          <w:kern w:val="0"/>
          <w:sz w:val="32"/>
          <w:szCs w:val="32"/>
          <w:shd w:val="clear" w:color="auto" w:fill="FFFFFF"/>
        </w:rPr>
        <w:t>日组织召开了为期</w:t>
      </w:r>
      <w:r w:rsidR="007A7383">
        <w:rPr>
          <w:rFonts w:ascii="Times New Roman" w:eastAsia="方正仿宋_GBK" w:hAnsi="Times New Roman" w:cs="Times New Roman"/>
          <w:bCs/>
          <w:color w:val="000000" w:themeColor="text1"/>
          <w:kern w:val="0"/>
          <w:sz w:val="32"/>
          <w:szCs w:val="32"/>
          <w:shd w:val="clear" w:color="auto" w:fill="FFFFFF"/>
        </w:rPr>
        <w:t>三</w:t>
      </w:r>
      <w:r w:rsidR="007A7383">
        <w:rPr>
          <w:rFonts w:ascii="Times New Roman" w:eastAsia="方正仿宋_GBK" w:hAnsi="Times New Roman" w:cs="Times New Roman"/>
          <w:bCs/>
          <w:color w:val="000000" w:themeColor="text1"/>
          <w:kern w:val="0"/>
          <w:sz w:val="32"/>
          <w:szCs w:val="32"/>
          <w:shd w:val="clear" w:color="auto" w:fill="FFFFFF"/>
        </w:rPr>
        <w:t>天的住户调查样本轮换村级单位拆分</w:t>
      </w:r>
      <w:r w:rsidR="007A7383">
        <w:rPr>
          <w:rFonts w:ascii="Times New Roman" w:eastAsia="方正仿宋_GBK" w:hAnsi="Times New Roman" w:cs="Times New Roman"/>
          <w:bCs/>
          <w:color w:val="000000" w:themeColor="text1"/>
          <w:kern w:val="0"/>
          <w:sz w:val="32"/>
          <w:szCs w:val="32"/>
          <w:shd w:val="clear" w:color="auto" w:fill="FFFFFF"/>
        </w:rPr>
        <w:t>以及抽选样本住户培训会</w:t>
      </w:r>
      <w:r w:rsidR="007A7383">
        <w:rPr>
          <w:rFonts w:ascii="Times New Roman" w:eastAsia="方正仿宋_GBK" w:hAnsi="Times New Roman" w:cs="Times New Roman"/>
          <w:bCs/>
          <w:color w:val="000000" w:themeColor="text1"/>
          <w:kern w:val="0"/>
          <w:sz w:val="32"/>
          <w:szCs w:val="32"/>
          <w:shd w:val="clear" w:color="auto" w:fill="FFFFFF"/>
        </w:rPr>
        <w:t>。此次会议邀请了</w:t>
      </w:r>
      <w:r w:rsidR="007A7383">
        <w:rPr>
          <w:rFonts w:ascii="Times New Roman" w:eastAsia="方正仿宋_GBK" w:hAnsi="Times New Roman" w:cs="Times New Roman"/>
          <w:bCs/>
          <w:color w:val="000000" w:themeColor="text1"/>
          <w:kern w:val="0"/>
          <w:sz w:val="32"/>
          <w:szCs w:val="32"/>
          <w:shd w:val="clear" w:color="auto" w:fill="FFFFFF"/>
        </w:rPr>
        <w:t>11</w:t>
      </w:r>
      <w:r w:rsidR="007A7383">
        <w:rPr>
          <w:rFonts w:ascii="Times New Roman" w:eastAsia="方正仿宋_GBK" w:hAnsi="Times New Roman" w:cs="Times New Roman"/>
          <w:bCs/>
          <w:color w:val="000000" w:themeColor="text1"/>
          <w:kern w:val="0"/>
          <w:sz w:val="32"/>
          <w:szCs w:val="32"/>
          <w:shd w:val="clear" w:color="auto" w:fill="FFFFFF"/>
        </w:rPr>
        <w:t>个乡镇统计业务骨干</w:t>
      </w:r>
      <w:r w:rsidR="007A7383">
        <w:rPr>
          <w:rFonts w:ascii="Times New Roman" w:eastAsia="方正仿宋_GBK" w:hAnsi="Times New Roman" w:cs="Times New Roman"/>
          <w:bCs/>
          <w:color w:val="000000" w:themeColor="text1"/>
          <w:kern w:val="0"/>
          <w:sz w:val="32"/>
          <w:szCs w:val="32"/>
          <w:shd w:val="clear" w:color="auto" w:fill="FFFFFF"/>
        </w:rPr>
        <w:t>22</w:t>
      </w:r>
      <w:r w:rsidR="007A7383">
        <w:rPr>
          <w:rFonts w:ascii="Times New Roman" w:eastAsia="方正仿宋_GBK" w:hAnsi="Times New Roman" w:cs="Times New Roman"/>
          <w:bCs/>
          <w:color w:val="000000" w:themeColor="text1"/>
          <w:kern w:val="0"/>
          <w:sz w:val="32"/>
          <w:szCs w:val="32"/>
          <w:shd w:val="clear" w:color="auto" w:fill="FFFFFF"/>
        </w:rPr>
        <w:t>个村委会副主任、</w:t>
      </w:r>
      <w:r w:rsidR="007A7383">
        <w:rPr>
          <w:rFonts w:ascii="Times New Roman" w:eastAsia="方正仿宋_GBK" w:hAnsi="Times New Roman" w:cs="Times New Roman"/>
          <w:bCs/>
          <w:color w:val="000000" w:themeColor="text1"/>
          <w:kern w:val="0"/>
          <w:sz w:val="32"/>
          <w:szCs w:val="32"/>
          <w:shd w:val="clear" w:color="auto" w:fill="FFFFFF"/>
        </w:rPr>
        <w:t>黎明农场、沿河社区以及佛双社区等</w:t>
      </w:r>
      <w:r w:rsidR="007A7383">
        <w:rPr>
          <w:rFonts w:ascii="Times New Roman" w:eastAsia="方正仿宋_GBK" w:hAnsi="Times New Roman" w:cs="Times New Roman"/>
          <w:bCs/>
          <w:color w:val="000000" w:themeColor="text1"/>
          <w:kern w:val="0"/>
          <w:sz w:val="32"/>
          <w:szCs w:val="32"/>
          <w:shd w:val="clear" w:color="auto" w:fill="FFFFFF"/>
        </w:rPr>
        <w:t>相关工作人员共</w:t>
      </w:r>
      <w:r w:rsidR="007A7383">
        <w:rPr>
          <w:rFonts w:ascii="Times New Roman" w:eastAsia="方正仿宋_GBK" w:hAnsi="Times New Roman" w:cs="Times New Roman"/>
          <w:bCs/>
          <w:color w:val="000000" w:themeColor="text1"/>
          <w:kern w:val="0"/>
          <w:sz w:val="32"/>
          <w:szCs w:val="32"/>
          <w:shd w:val="clear" w:color="auto" w:fill="FFFFFF"/>
        </w:rPr>
        <w:t>45</w:t>
      </w:r>
      <w:r w:rsidR="007A7383">
        <w:rPr>
          <w:rFonts w:ascii="Times New Roman" w:eastAsia="方正仿宋_GBK" w:hAnsi="Times New Roman" w:cs="Times New Roman"/>
          <w:bCs/>
          <w:color w:val="000000" w:themeColor="text1"/>
          <w:kern w:val="0"/>
          <w:sz w:val="32"/>
          <w:szCs w:val="32"/>
          <w:shd w:val="clear" w:color="auto" w:fill="FFFFFF"/>
        </w:rPr>
        <w:t>人参加</w:t>
      </w:r>
      <w:r w:rsidR="007A7383">
        <w:rPr>
          <w:rFonts w:ascii="Times New Roman" w:eastAsia="方正仿宋_GBK" w:hAnsi="Times New Roman" w:cs="Times New Roman"/>
          <w:bCs/>
          <w:color w:val="000000" w:themeColor="text1"/>
          <w:kern w:val="0"/>
          <w:sz w:val="32"/>
          <w:szCs w:val="32"/>
          <w:shd w:val="clear" w:color="auto" w:fill="FFFFFF"/>
        </w:rPr>
        <w:t>业务培训</w:t>
      </w:r>
      <w:r w:rsidR="007A7383">
        <w:rPr>
          <w:rFonts w:ascii="Times New Roman" w:eastAsia="方正仿宋_GBK" w:hAnsi="Times New Roman" w:cs="Times New Roman"/>
          <w:bCs/>
          <w:color w:val="000000" w:themeColor="text1"/>
          <w:kern w:val="0"/>
          <w:sz w:val="32"/>
          <w:szCs w:val="32"/>
          <w:shd w:val="clear" w:color="auto" w:fill="FFFFFF"/>
        </w:rPr>
        <w:t>，进一步明确住户调查样本轮换村级单位拆分工作各乡镇农场和社区的统计员和辅调员职责任务。</w:t>
      </w:r>
    </w:p>
    <w:p w:rsidR="00E33A1B" w:rsidRDefault="007A7383">
      <w:pPr>
        <w:spacing w:line="560" w:lineRule="exact"/>
        <w:ind w:firstLineChars="200" w:firstLine="643"/>
        <w:rPr>
          <w:rFonts w:ascii="Times New Roman" w:eastAsia="方正仿宋_GBK" w:hAnsi="Times New Roman" w:cs="Times New Roman"/>
          <w:bCs/>
          <w:color w:val="000000" w:themeColor="text1"/>
          <w:kern w:val="0"/>
          <w:sz w:val="32"/>
          <w:szCs w:val="32"/>
          <w:shd w:val="clear" w:color="auto" w:fill="FFFFFF"/>
        </w:rPr>
      </w:pPr>
      <w:r>
        <w:rPr>
          <w:rFonts w:ascii="Times New Roman" w:eastAsia="方正仿宋_GBK" w:hAnsi="Times New Roman" w:cs="Times New Roman"/>
          <w:b/>
          <w:color w:val="000000" w:themeColor="text1"/>
          <w:kern w:val="0"/>
          <w:sz w:val="32"/>
          <w:szCs w:val="32"/>
          <w:shd w:val="clear" w:color="auto" w:fill="FFFFFF"/>
        </w:rPr>
        <w:t>开展摸底调查</w:t>
      </w:r>
      <w:r>
        <w:rPr>
          <w:rFonts w:ascii="Times New Roman" w:eastAsia="方正仿宋_GBK" w:hAnsi="Times New Roman" w:cs="Times New Roman" w:hint="eastAsia"/>
          <w:b/>
          <w:color w:val="000000" w:themeColor="text1"/>
          <w:kern w:val="0"/>
          <w:sz w:val="32"/>
          <w:szCs w:val="32"/>
          <w:shd w:val="clear" w:color="auto" w:fill="FFFFFF"/>
        </w:rPr>
        <w:t>，</w:t>
      </w:r>
      <w:r>
        <w:rPr>
          <w:rFonts w:ascii="Times New Roman" w:eastAsia="方正仿宋_GBK" w:hAnsi="Times New Roman" w:cs="Times New Roman"/>
          <w:bCs/>
          <w:color w:val="000000" w:themeColor="text1"/>
          <w:kern w:val="0"/>
          <w:sz w:val="32"/>
          <w:szCs w:val="32"/>
          <w:shd w:val="clear" w:color="auto" w:fill="FFFFFF"/>
        </w:rPr>
        <w:t>针对调查小区住宅名录表中的住宅开展摸底调查工作，主要目的：一是丰富住户抽样框资料，为抽选住户提供排序信息；二是为权数计算、样本评估和校准提供基础信息；三是在调查小区内起到集中宣传动员的作用。摸底调查中要</w:t>
      </w:r>
      <w:r>
        <w:rPr>
          <w:rFonts w:ascii="Times New Roman" w:eastAsia="方正仿宋_GBK" w:hAnsi="Times New Roman" w:cs="Times New Roman"/>
          <w:bCs/>
          <w:color w:val="000000" w:themeColor="text1"/>
          <w:kern w:val="0"/>
          <w:sz w:val="32"/>
          <w:szCs w:val="32"/>
          <w:shd w:val="clear" w:color="auto" w:fill="FFFFFF"/>
        </w:rPr>
        <w:t>碰到不配合的调查户最少上门做</w:t>
      </w:r>
      <w:r>
        <w:rPr>
          <w:rFonts w:ascii="Times New Roman" w:eastAsia="方正仿宋_GBK" w:hAnsi="Times New Roman" w:cs="Times New Roman"/>
          <w:bCs/>
          <w:color w:val="000000" w:themeColor="text1"/>
          <w:kern w:val="0"/>
          <w:sz w:val="32"/>
          <w:szCs w:val="32"/>
          <w:shd w:val="clear" w:color="auto" w:fill="FFFFFF"/>
        </w:rPr>
        <w:t>3</w:t>
      </w:r>
      <w:r>
        <w:rPr>
          <w:rFonts w:ascii="Times New Roman" w:eastAsia="方正仿宋_GBK" w:hAnsi="Times New Roman" w:cs="Times New Roman"/>
          <w:bCs/>
          <w:color w:val="000000" w:themeColor="text1"/>
          <w:kern w:val="0"/>
          <w:sz w:val="32"/>
          <w:szCs w:val="32"/>
          <w:shd w:val="clear" w:color="auto" w:fill="FFFFFF"/>
        </w:rPr>
        <w:t>次思想工作，确保摸底调查</w:t>
      </w:r>
      <w:r>
        <w:rPr>
          <w:rFonts w:ascii="Times New Roman" w:eastAsia="方正仿宋_GBK" w:hAnsi="Times New Roman" w:cs="Times New Roman"/>
          <w:bCs/>
          <w:color w:val="000000" w:themeColor="text1"/>
          <w:kern w:val="0"/>
          <w:sz w:val="32"/>
          <w:szCs w:val="32"/>
          <w:shd w:val="clear" w:color="auto" w:fill="FFFFFF"/>
        </w:rPr>
        <w:t>100%</w:t>
      </w:r>
      <w:r>
        <w:rPr>
          <w:rFonts w:ascii="Times New Roman" w:eastAsia="方正仿宋_GBK" w:hAnsi="Times New Roman" w:cs="Times New Roman"/>
          <w:bCs/>
          <w:color w:val="000000" w:themeColor="text1"/>
          <w:kern w:val="0"/>
          <w:sz w:val="32"/>
          <w:szCs w:val="32"/>
          <w:shd w:val="clear" w:color="auto" w:fill="FFFFFF"/>
        </w:rPr>
        <w:t>完成。当前我县已经完成抽样框摸底调查工作。</w:t>
      </w:r>
    </w:p>
    <w:p w:rsidR="00E33A1B" w:rsidRDefault="00E33A1B">
      <w:pPr>
        <w:spacing w:line="500" w:lineRule="exact"/>
        <w:ind w:firstLineChars="200" w:firstLine="600"/>
        <w:rPr>
          <w:rFonts w:ascii="仿宋_GB2312" w:eastAsia="仿宋_GB2312" w:cs="Times New Roman"/>
          <w:bCs/>
          <w:color w:val="000000"/>
          <w:sz w:val="30"/>
          <w:szCs w:val="30"/>
        </w:rPr>
      </w:pPr>
    </w:p>
    <w:p w:rsidR="00E33A1B" w:rsidRDefault="00E33A1B">
      <w:pPr>
        <w:spacing w:line="500" w:lineRule="exact"/>
        <w:rPr>
          <w:rFonts w:ascii="仿宋_GB2312" w:eastAsia="仿宋_GB2312" w:cs="Times New Roman"/>
          <w:bCs/>
          <w:color w:val="000000"/>
          <w:sz w:val="30"/>
          <w:szCs w:val="30"/>
        </w:rPr>
      </w:pPr>
    </w:p>
    <w:p w:rsidR="00E33A1B" w:rsidRDefault="00E33A1B">
      <w:pPr>
        <w:spacing w:line="500" w:lineRule="exact"/>
        <w:ind w:firstLineChars="200" w:firstLine="600"/>
        <w:rPr>
          <w:rFonts w:ascii="仿宋_GB2312" w:eastAsia="仿宋_GB2312" w:cs="Times New Roman"/>
          <w:bCs/>
          <w:color w:val="000000"/>
          <w:sz w:val="30"/>
          <w:szCs w:val="30"/>
        </w:rPr>
      </w:pPr>
    </w:p>
    <w:sectPr w:rsidR="00E33A1B" w:rsidSect="00E33A1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383" w:rsidRDefault="007A7383" w:rsidP="00E33A1B">
      <w:r>
        <w:separator/>
      </w:r>
    </w:p>
  </w:endnote>
  <w:endnote w:type="continuationSeparator" w:id="1">
    <w:p w:rsidR="007A7383" w:rsidRDefault="007A7383" w:rsidP="00E33A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宋体"/>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1B" w:rsidRDefault="00E33A1B">
    <w:pPr>
      <w:pStyle w:val="a5"/>
      <w:ind w:leftChars="100" w:left="210" w:right="357"/>
      <w:jc w:val="center"/>
      <w:rPr>
        <w:rFonts w:cs="Times New Roman"/>
      </w:rPr>
    </w:pPr>
    <w:r w:rsidRPr="00E33A1B">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1;mso-wrap-style:none;mso-position-horizontal:right;mso-position-horizontal-relative:margin" filled="f" stroked="f">
          <v:textbox style="mso-fit-shape-to-text:t" inset="0,0,0,0">
            <w:txbxContent>
              <w:p w:rsidR="00E33A1B" w:rsidRDefault="007A7383">
                <w:pPr>
                  <w:pStyle w:val="a5"/>
                  <w:ind w:leftChars="100" w:left="210" w:right="357"/>
                  <w:jc w:val="center"/>
                  <w:rPr>
                    <w:rFonts w:ascii="方正仿宋_GBK" w:eastAsia="方正仿宋_GBK" w:hAnsi="方正仿宋_GBK" w:cs="方正仿宋_GBK"/>
                    <w:sz w:val="28"/>
                    <w:szCs w:val="28"/>
                  </w:rPr>
                </w:pPr>
                <w:r>
                  <w:rPr>
                    <w:rStyle w:val="a7"/>
                    <w:rFonts w:ascii="方正仿宋_GBK" w:eastAsia="方正仿宋_GBK" w:hAnsi="方正仿宋_GBK" w:cs="方正仿宋_GBK" w:hint="eastAsia"/>
                    <w:sz w:val="28"/>
                    <w:szCs w:val="28"/>
                  </w:rPr>
                  <w:t>－</w:t>
                </w:r>
                <w:r>
                  <w:rPr>
                    <w:rStyle w:val="a7"/>
                    <w:rFonts w:ascii="方正仿宋_GBK" w:eastAsia="方正仿宋_GBK" w:hAnsi="方正仿宋_GBK" w:cs="方正仿宋_GBK" w:hint="eastAsia"/>
                    <w:sz w:val="28"/>
                    <w:szCs w:val="28"/>
                  </w:rPr>
                  <w:t xml:space="preserve"> </w:t>
                </w:r>
                <w:r w:rsidR="00E33A1B">
                  <w:rPr>
                    <w:rStyle w:val="a7"/>
                    <w:rFonts w:ascii="方正仿宋_GBK" w:eastAsia="方正仿宋_GBK" w:hAnsi="方正仿宋_GBK" w:cs="方正仿宋_GBK" w:hint="eastAsia"/>
                    <w:sz w:val="28"/>
                    <w:szCs w:val="28"/>
                  </w:rPr>
                  <w:fldChar w:fldCharType="begin"/>
                </w:r>
                <w:r>
                  <w:rPr>
                    <w:rStyle w:val="a7"/>
                    <w:rFonts w:ascii="方正仿宋_GBK" w:eastAsia="方正仿宋_GBK" w:hAnsi="方正仿宋_GBK" w:cs="方正仿宋_GBK" w:hint="eastAsia"/>
                    <w:sz w:val="28"/>
                    <w:szCs w:val="28"/>
                  </w:rPr>
                  <w:instrText xml:space="preserve"> PAGE </w:instrText>
                </w:r>
                <w:r w:rsidR="00E33A1B">
                  <w:rPr>
                    <w:rStyle w:val="a7"/>
                    <w:rFonts w:ascii="方正仿宋_GBK" w:eastAsia="方正仿宋_GBK" w:hAnsi="方正仿宋_GBK" w:cs="方正仿宋_GBK" w:hint="eastAsia"/>
                    <w:sz w:val="28"/>
                    <w:szCs w:val="28"/>
                  </w:rPr>
                  <w:fldChar w:fldCharType="separate"/>
                </w:r>
                <w:r w:rsidR="004E0939">
                  <w:rPr>
                    <w:rStyle w:val="a7"/>
                    <w:rFonts w:ascii="方正仿宋_GBK" w:eastAsia="方正仿宋_GBK" w:hAnsi="方正仿宋_GBK" w:cs="方正仿宋_GBK"/>
                    <w:noProof/>
                    <w:sz w:val="28"/>
                    <w:szCs w:val="28"/>
                  </w:rPr>
                  <w:t>1</w:t>
                </w:r>
                <w:r w:rsidR="00E33A1B">
                  <w:rPr>
                    <w:rStyle w:val="a7"/>
                    <w:rFonts w:ascii="方正仿宋_GBK" w:eastAsia="方正仿宋_GBK" w:hAnsi="方正仿宋_GBK" w:cs="方正仿宋_GBK" w:hint="eastAsia"/>
                    <w:sz w:val="28"/>
                    <w:szCs w:val="28"/>
                  </w:rPr>
                  <w:fldChar w:fldCharType="end"/>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383" w:rsidRDefault="007A7383" w:rsidP="00E33A1B">
      <w:r>
        <w:separator/>
      </w:r>
    </w:p>
  </w:footnote>
  <w:footnote w:type="continuationSeparator" w:id="1">
    <w:p w:rsidR="007A7383" w:rsidRDefault="007A7383" w:rsidP="00E33A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8EE"/>
    <w:rsid w:val="0005399C"/>
    <w:rsid w:val="00071F51"/>
    <w:rsid w:val="00077DAF"/>
    <w:rsid w:val="00195A8C"/>
    <w:rsid w:val="001E5B0E"/>
    <w:rsid w:val="00234FD7"/>
    <w:rsid w:val="002A5F2C"/>
    <w:rsid w:val="002C0403"/>
    <w:rsid w:val="002F6F44"/>
    <w:rsid w:val="00306775"/>
    <w:rsid w:val="00316F37"/>
    <w:rsid w:val="003338EE"/>
    <w:rsid w:val="00351B5E"/>
    <w:rsid w:val="0036362C"/>
    <w:rsid w:val="004030CB"/>
    <w:rsid w:val="00492109"/>
    <w:rsid w:val="004E0939"/>
    <w:rsid w:val="00563E6D"/>
    <w:rsid w:val="00574891"/>
    <w:rsid w:val="005A647E"/>
    <w:rsid w:val="005E5A8D"/>
    <w:rsid w:val="00636B16"/>
    <w:rsid w:val="006624F8"/>
    <w:rsid w:val="006A1E2B"/>
    <w:rsid w:val="006B349D"/>
    <w:rsid w:val="007448DB"/>
    <w:rsid w:val="0075111C"/>
    <w:rsid w:val="007632B4"/>
    <w:rsid w:val="00773F7B"/>
    <w:rsid w:val="0078337B"/>
    <w:rsid w:val="007A7383"/>
    <w:rsid w:val="007C7DD7"/>
    <w:rsid w:val="007E34D8"/>
    <w:rsid w:val="007F611F"/>
    <w:rsid w:val="00803010"/>
    <w:rsid w:val="00813EE6"/>
    <w:rsid w:val="00860640"/>
    <w:rsid w:val="008854C1"/>
    <w:rsid w:val="008D78E3"/>
    <w:rsid w:val="00970D9D"/>
    <w:rsid w:val="009A0D46"/>
    <w:rsid w:val="00A24D59"/>
    <w:rsid w:val="00A26009"/>
    <w:rsid w:val="00A63DEC"/>
    <w:rsid w:val="00AA60D8"/>
    <w:rsid w:val="00AC5032"/>
    <w:rsid w:val="00AE75C2"/>
    <w:rsid w:val="00AF48F7"/>
    <w:rsid w:val="00B61B59"/>
    <w:rsid w:val="00B83AF7"/>
    <w:rsid w:val="00B92B14"/>
    <w:rsid w:val="00B9786A"/>
    <w:rsid w:val="00BB69D5"/>
    <w:rsid w:val="00C12C0B"/>
    <w:rsid w:val="00C66ED8"/>
    <w:rsid w:val="00CA33C3"/>
    <w:rsid w:val="00CA7AEC"/>
    <w:rsid w:val="00CE3620"/>
    <w:rsid w:val="00D14606"/>
    <w:rsid w:val="00D17E1B"/>
    <w:rsid w:val="00D34FCD"/>
    <w:rsid w:val="00D36FF7"/>
    <w:rsid w:val="00D45C74"/>
    <w:rsid w:val="00E24761"/>
    <w:rsid w:val="00E33A1B"/>
    <w:rsid w:val="00E36193"/>
    <w:rsid w:val="00E37F52"/>
    <w:rsid w:val="00ED3528"/>
    <w:rsid w:val="00F0141F"/>
    <w:rsid w:val="00F10C16"/>
    <w:rsid w:val="00F57419"/>
    <w:rsid w:val="00F80830"/>
    <w:rsid w:val="00F86166"/>
    <w:rsid w:val="00FA468F"/>
    <w:rsid w:val="00FD358A"/>
    <w:rsid w:val="00FE2DED"/>
    <w:rsid w:val="03D72E4E"/>
    <w:rsid w:val="047B29D9"/>
    <w:rsid w:val="0B99731C"/>
    <w:rsid w:val="113F34E4"/>
    <w:rsid w:val="16735662"/>
    <w:rsid w:val="167C04F0"/>
    <w:rsid w:val="18A3518E"/>
    <w:rsid w:val="18CD784C"/>
    <w:rsid w:val="193D4966"/>
    <w:rsid w:val="19F42CB8"/>
    <w:rsid w:val="208B0E5E"/>
    <w:rsid w:val="20FF40C4"/>
    <w:rsid w:val="25BB15CE"/>
    <w:rsid w:val="27D77D8C"/>
    <w:rsid w:val="299369FA"/>
    <w:rsid w:val="2B5839BF"/>
    <w:rsid w:val="2C5815DF"/>
    <w:rsid w:val="2F7D668D"/>
    <w:rsid w:val="2FD97532"/>
    <w:rsid w:val="35221AAB"/>
    <w:rsid w:val="39B66A9F"/>
    <w:rsid w:val="3F62271F"/>
    <w:rsid w:val="3F97406F"/>
    <w:rsid w:val="494210D2"/>
    <w:rsid w:val="52445E2C"/>
    <w:rsid w:val="537D5F87"/>
    <w:rsid w:val="54532731"/>
    <w:rsid w:val="5F2F4B93"/>
    <w:rsid w:val="5FBB1630"/>
    <w:rsid w:val="66DF5BC1"/>
    <w:rsid w:val="682D5372"/>
    <w:rsid w:val="708F5630"/>
    <w:rsid w:val="7EBD66A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1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E33A1B"/>
    <w:pPr>
      <w:ind w:leftChars="2500" w:left="100"/>
    </w:pPr>
  </w:style>
  <w:style w:type="paragraph" w:styleId="a4">
    <w:name w:val="Balloon Text"/>
    <w:basedOn w:val="a"/>
    <w:link w:val="Char0"/>
    <w:uiPriority w:val="99"/>
    <w:semiHidden/>
    <w:qFormat/>
    <w:rsid w:val="00E33A1B"/>
    <w:rPr>
      <w:sz w:val="18"/>
      <w:szCs w:val="18"/>
    </w:rPr>
  </w:style>
  <w:style w:type="paragraph" w:styleId="a5">
    <w:name w:val="footer"/>
    <w:basedOn w:val="a"/>
    <w:link w:val="Char1"/>
    <w:uiPriority w:val="99"/>
    <w:qFormat/>
    <w:rsid w:val="00E33A1B"/>
    <w:pPr>
      <w:tabs>
        <w:tab w:val="center" w:pos="4153"/>
        <w:tab w:val="right" w:pos="8306"/>
      </w:tabs>
      <w:snapToGrid w:val="0"/>
      <w:jc w:val="left"/>
    </w:pPr>
    <w:rPr>
      <w:sz w:val="18"/>
      <w:szCs w:val="18"/>
    </w:rPr>
  </w:style>
  <w:style w:type="paragraph" w:styleId="a6">
    <w:name w:val="header"/>
    <w:basedOn w:val="a"/>
    <w:link w:val="Char2"/>
    <w:uiPriority w:val="99"/>
    <w:qFormat/>
    <w:rsid w:val="00E33A1B"/>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sid w:val="00E33A1B"/>
  </w:style>
  <w:style w:type="paragraph" w:customStyle="1" w:styleId="1">
    <w:name w:val="列出段落1"/>
    <w:basedOn w:val="a"/>
    <w:uiPriority w:val="99"/>
    <w:qFormat/>
    <w:rsid w:val="00E33A1B"/>
    <w:pPr>
      <w:ind w:firstLineChars="200" w:firstLine="420"/>
    </w:pPr>
  </w:style>
  <w:style w:type="character" w:customStyle="1" w:styleId="Char2">
    <w:name w:val="页眉 Char"/>
    <w:basedOn w:val="a0"/>
    <w:link w:val="a6"/>
    <w:uiPriority w:val="99"/>
    <w:qFormat/>
    <w:locked/>
    <w:rsid w:val="00E33A1B"/>
    <w:rPr>
      <w:sz w:val="18"/>
      <w:szCs w:val="18"/>
    </w:rPr>
  </w:style>
  <w:style w:type="character" w:customStyle="1" w:styleId="Char1">
    <w:name w:val="页脚 Char"/>
    <w:basedOn w:val="a0"/>
    <w:link w:val="a5"/>
    <w:uiPriority w:val="99"/>
    <w:qFormat/>
    <w:locked/>
    <w:rsid w:val="00E33A1B"/>
    <w:rPr>
      <w:sz w:val="18"/>
      <w:szCs w:val="18"/>
    </w:rPr>
  </w:style>
  <w:style w:type="character" w:customStyle="1" w:styleId="Char">
    <w:name w:val="日期 Char"/>
    <w:basedOn w:val="a0"/>
    <w:link w:val="a3"/>
    <w:uiPriority w:val="99"/>
    <w:semiHidden/>
    <w:qFormat/>
    <w:locked/>
    <w:rsid w:val="00E33A1B"/>
  </w:style>
  <w:style w:type="character" w:customStyle="1" w:styleId="Char0">
    <w:name w:val="批注框文本 Char"/>
    <w:basedOn w:val="a0"/>
    <w:link w:val="a4"/>
    <w:uiPriority w:val="99"/>
    <w:semiHidden/>
    <w:qFormat/>
    <w:locked/>
    <w:rsid w:val="00E33A1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577</Characters>
  <Application>Microsoft Office Word</Application>
  <DocSecurity>0</DocSecurity>
  <Lines>4</Lines>
  <Paragraphs>1</Paragraphs>
  <ScaleCrop>false</ScaleCrop>
  <Company>国家统计局</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马晓娜(拟稿)</dc:creator>
  <cp:lastModifiedBy>user</cp:lastModifiedBy>
  <cp:revision>12</cp:revision>
  <cp:lastPrinted>2017-08-08T02:28:00Z</cp:lastPrinted>
  <dcterms:created xsi:type="dcterms:W3CDTF">2017-09-19T02:14:00Z</dcterms:created>
  <dcterms:modified xsi:type="dcterms:W3CDTF">2017-10-19T00:44:00Z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