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勐海县卫生和计划生育局关于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2016年度决算公开情况专项检查存在问题的整改报告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《勐海县财政局关于2017年度预决算公开情况专项检查存在问题的整改通知》（海财监字〔2017〕28号）文件精神，按照财政部、省财政厅和《西双版纳州财政局关于2017年度财政预决算公开情况专项检查工作方案》的安排部署。我局通过检查存在以下问题，针对存在的问题我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及时进行了2016年部门决算公开情况整改如下：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一、部门主要职责及机构设置情况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部门主要职责：</w:t>
      </w:r>
      <w:r>
        <w:rPr>
          <w:rFonts w:hint="eastAsia" w:ascii="仿宋_GB2312" w:hAnsi="仿宋_GB2312" w:eastAsia="仿宋_GB2312" w:cs="仿宋_GB2312"/>
          <w:sz w:val="30"/>
          <w:szCs w:val="30"/>
        </w:rPr>
        <w:t>（一）贯彻执行国家、省、州有关卫生计生、中傣医事业发展的法律法规和方针政策，拟定卫生计生事业发展中长期规划；协助推进医药卫生体制改革；统筹规划与协调全县卫生计生服务资源配置，指导区域卫生计生规划的编制和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组织拟订并贯彻实施基层卫生计生服务、妇幼卫生发展规划和政策措施，指导基层卫生计生、妇幼卫生服务体系建设，推进基本公共卫生计生服务均等化和重大公共卫生服务项目，完善基层运行新机制和乡村医生管理制度。负责新型农村合作医疗的综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负责制定疾病预防控制规划、免疫规划、严重危害人民健康的公共卫生问题的干预措施并组织实施，协调有关部门对重大疾病实施防控和干预；制定卫生应急和紧急医学救援预案、突发公共卫生事件监测和风险评估计划，负责传染病的防治监督，组织和指导突发公共卫生事件预防控制、处置和各类突发公共事件的医疗卫生救援，依法依规授权发布法定报告传染病疫情信息、突发公共卫生事件应急处置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（四）负责组织实施基本药物制度，根据国家基本药物目录，贯彻执行基本药物采购、配送、使用的相关政策措施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（五）负责组织推进公立医院改革，建立公益性为导向的绩效考核和评价运行机制，构建和谐医患关系，提出医疗服务价格政策建议。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组织实施职责范围内的职业卫生、放射卫生、公共场所卫生、饮用水卫生、环境卫生和学校卫生的管理规范、标准和政策措施，指导开展相关监测、调查、评估和监督，组织开展食品安全风险监测、评估等相关工作，负责承担县卫生行政部门核发《医疗机构执业许可证》的医疗机构发布的医疗广告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七）负责提出促进中傣医药事业发展的政策建议，拟订中傣医药中长期发展规划和政策措施，并纳入卫生事业发展总体规划和战略目标。负责管理中傣医药医疗、继续医学教育、科研工作；负责中傣医药继承与创新、人才培养、对外交流合作；促进中傣药资源的保护开发与合理利用；规划、指导中傣医医疗机构布局和综合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八）负责实施医疗机构和医疗服务全行业管理办法，组织监督医疗机构实施医疗服务、医疗技术、医疗质量、医疗安全和采供血机构管理的规范、标准，会同有关部门贯彻执行国家卫生专业技术人员准入、资格标准，实施卫生专业技术人员执业规则和服务规范，建立医疗机构医疗服务评价和监督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九）贯彻落实国家、省、州生育政策，组织实施促进出生人口性别平衡的政策措施，组织监测计划生育发展动态，负责计划生育相关数据采集和分析，提出发布计划生育安全预警预报信息建议。制定计划生育技术服务管理制度并监督实施。制定优生优育和提高出生人口素质的政策措施并组织实施，推动实施计划生育生殖健康促进计划，降低出生缺陷人口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538" w:firstLineChars="1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）组织建立计划生育利益导向、计划生育特殊困难家庭扶助和促进计划生育家庭发展等机制；负责协调推进有关部门、群众团体履行计划生育工作相关职责，建立与经济社会发展政策的衔接机制；指导勐海县计划生育协会的业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25" w:rightChars="12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（十一）制定流动人口计划生育服务管理制度并组织实施，推动建立流动人口计划生育信息共享和公共服务工作机制。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末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根据海办发【2015】9号文件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机构改革</w:t>
      </w:r>
      <w:r>
        <w:rPr>
          <w:rFonts w:hint="eastAsia" w:ascii="仿宋_GB2312" w:hAnsi="仿宋" w:eastAsia="仿宋_GB2312"/>
          <w:sz w:val="32"/>
          <w:szCs w:val="32"/>
        </w:rPr>
        <w:t>，勐海县卫生局和勐海县人口和计划生育局合并，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勐海县卫生和计划生育局在</w:t>
      </w:r>
      <w:r>
        <w:rPr>
          <w:rFonts w:hint="eastAsia" w:ascii="仿宋_GB2312" w:hAnsi="仿宋" w:eastAsia="仿宋_GB2312"/>
          <w:sz w:val="32"/>
          <w:szCs w:val="32"/>
        </w:rPr>
        <w:t>2016末作为新增户，独立编制机构数1个，独立核算机构数1个。年末财政供养人员共48名，其中，在职财政供养人员38名，退休人员16名。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勐海县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卫生和计划生育局</w:t>
      </w:r>
      <w:r>
        <w:rPr>
          <w:rFonts w:hint="eastAsia" w:ascii="仿宋_GB2312" w:hAnsi="仿宋_GB2312" w:eastAsia="仿宋_GB2312" w:cs="仿宋_GB2312"/>
          <w:sz w:val="30"/>
          <w:szCs w:val="30"/>
        </w:rPr>
        <w:t>内设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8个机构: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办公</w:t>
      </w:r>
      <w:r>
        <w:rPr>
          <w:rFonts w:hint="eastAsia" w:ascii="仿宋_GB2312" w:hAnsi="仿宋_GB2312" w:eastAsia="仿宋_GB2312" w:cs="仿宋_GB2312"/>
          <w:sz w:val="30"/>
          <w:szCs w:val="30"/>
        </w:rPr>
        <w:t>室、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人事科教、财务股、医院中傣医管理股、基层卫生股、防治艾滋病办公室、计划生育家庭发展股和流动人口计生服务管理</w:t>
      </w:r>
      <w:r>
        <w:rPr>
          <w:rFonts w:hint="eastAsia" w:ascii="仿宋_GB2312" w:hAnsi="仿宋_GB2312" w:eastAsia="仿宋_GB2312" w:cs="仿宋_GB2312"/>
          <w:sz w:val="30"/>
          <w:szCs w:val="30"/>
        </w:rPr>
        <w:t>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30"/>
          <w:szCs w:val="30"/>
          <w:shd w:val="clear" w:color="auto" w:fill="FFFFFF"/>
          <w:lang w:eastAsia="zh-CN"/>
        </w:rPr>
        <w:t>决</w:t>
      </w:r>
      <w:r>
        <w:rPr>
          <w:rFonts w:hint="eastAsia" w:ascii="仿宋_GB2312" w:hAnsi="仿宋_GB2312" w:eastAsia="仿宋_GB2312" w:cs="仿宋_GB2312"/>
          <w:b/>
          <w:sz w:val="30"/>
          <w:szCs w:val="30"/>
          <w:shd w:val="clear" w:color="auto" w:fill="FFFFFF"/>
        </w:rPr>
        <w:t>算收支变动情况原因说明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2016年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勐海县卫生和计划生育局作为机构改革新增户总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收入19,002,772.70元,其中:财政拨款收入19,002,772.70元,占本年收入的100%。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2016年支出17,337,234.32元,其中</w:t>
      </w:r>
      <w:r>
        <w:rPr>
          <w:rFonts w:hint="eastAsia" w:ascii="仿宋_GB2312" w:hAnsi="仿宋" w:eastAsia="仿宋_GB2312"/>
          <w:sz w:val="30"/>
          <w:szCs w:val="30"/>
        </w:rPr>
        <w:t>:财政拨款支出17,337,234.32元,占支出的100%。基本支出9,057,208.41元,占总支出的52.24%,项目支出8,280,025.91元占总支出的47.76%。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工资福利支出2,659,379.85元,占本年支出的15.34%，商品服务支出占总支出的15.07%，对个人和家庭的补助占总支出的63.72%,基本建设支出占总支出的4.91%，其他资本性支出占总支出的0.96%。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2016年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财政拨款支出</w:t>
      </w:r>
      <w:r>
        <w:rPr>
          <w:rFonts w:hint="eastAsia" w:ascii="仿宋_GB2312" w:hAnsi="仿宋" w:eastAsia="仿宋_GB2312"/>
          <w:sz w:val="30"/>
          <w:szCs w:val="30"/>
        </w:rPr>
        <w:t>比预算数增支</w:t>
      </w:r>
      <w:r>
        <w:rPr>
          <w:rFonts w:hint="eastAsia" w:ascii="仿宋_GB2312" w:eastAsia="仿宋_GB2312"/>
          <w:sz w:val="30"/>
          <w:szCs w:val="30"/>
        </w:rPr>
        <w:t>11,700,426.32 元,</w:t>
      </w:r>
      <w:r>
        <w:rPr>
          <w:rFonts w:hint="eastAsia" w:ascii="仿宋_GB2312" w:hAnsi="仿宋" w:eastAsia="仿宋_GB2312"/>
          <w:sz w:val="30"/>
          <w:szCs w:val="30"/>
        </w:rPr>
        <w:t>与预算数差异207.57%,主要原因是上级专项拨款增加。其中基本支出9,057,208.41元,差异率60.68%,项目支出</w:t>
      </w:r>
      <w:r>
        <w:rPr>
          <w:rFonts w:hint="eastAsia" w:ascii="仿宋_GB2312" w:eastAsia="仿宋_GB2312"/>
          <w:sz w:val="30"/>
          <w:szCs w:val="30"/>
        </w:rPr>
        <w:t>8,280, 025.91元,差异率100%,</w:t>
      </w:r>
      <w:r>
        <w:rPr>
          <w:rFonts w:hint="eastAsia" w:ascii="仿宋_GB2312" w:hAnsi="仿宋" w:eastAsia="仿宋_GB2312"/>
          <w:sz w:val="30"/>
          <w:szCs w:val="30"/>
        </w:rPr>
        <w:t>差异原因:一是年内调整津补贴和新增车补使基本支出增加;二是</w:t>
      </w:r>
      <w:r>
        <w:rPr>
          <w:rFonts w:hint="eastAsia" w:ascii="仿宋_GB2312" w:eastAsia="仿宋_GB2312"/>
          <w:sz w:val="30"/>
          <w:szCs w:val="30"/>
        </w:rPr>
        <w:t>上级专项拨款支出增加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三、政府采购执行情况说明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2016年度部门决算政府采购计划金额（采购预算-财政性资金-一般公共预算-货物）166,780.00元；2016年度部门决算政府采购实际金额（采购预算-财政性资金-一般公共预算-货物）166,780.00元。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四、因公出国（境）团组数及人数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年勐海县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卫生和计划生育局</w:t>
      </w:r>
      <w:r>
        <w:rPr>
          <w:rFonts w:hint="eastAsia" w:ascii="仿宋_GB2312" w:hAnsi="仿宋_GB2312" w:eastAsia="仿宋_GB2312" w:cs="仿宋_GB2312"/>
          <w:sz w:val="30"/>
          <w:szCs w:val="30"/>
        </w:rPr>
        <w:t>出国（境）费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万元，单位工作人员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公务出国（境）的住宿费、差旅费、伙食补助费、杂费、培训费等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五、</w:t>
      </w:r>
      <w:r>
        <w:rPr>
          <w:rFonts w:hint="eastAsia" w:ascii="仿宋_GB2312" w:hAnsi="仿宋" w:eastAsia="仿宋_GB2312"/>
          <w:b/>
          <w:bCs w:val="0"/>
          <w:sz w:val="32"/>
          <w:szCs w:val="32"/>
        </w:rPr>
        <w:t>“三公”经费支出情况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勐海县卫生和计划生育局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年度公务用车购置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、运行费用及接待费支出决算数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11.52万元</w:t>
      </w:r>
      <w:r>
        <w:rPr>
          <w:rFonts w:hint="eastAsia" w:ascii="仿宋_GB2312" w:hAnsi="仿宋_GB2312" w:eastAsia="仿宋_GB2312" w:cs="仿宋_GB2312"/>
          <w:sz w:val="30"/>
          <w:szCs w:val="30"/>
        </w:rPr>
        <w:t>其中：公务用车购置支出决算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、公务用车</w:t>
      </w:r>
      <w:r>
        <w:rPr>
          <w:rFonts w:hint="eastAsia" w:ascii="仿宋_GB2312" w:hAnsi="仿宋_GB2312" w:eastAsia="仿宋_GB2312" w:cs="仿宋_GB2312"/>
          <w:sz w:val="30"/>
          <w:szCs w:val="30"/>
        </w:rPr>
        <w:t>运行费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0"/>
          <w:szCs w:val="30"/>
        </w:rPr>
        <w:t>支出决算为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5.77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比预算数减少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5.48万元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；公务接待费支出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5.75万元，</w:t>
      </w:r>
      <w:r>
        <w:rPr>
          <w:rFonts w:hint="eastAsia" w:ascii="仿宋_GB2312" w:hAnsi="仿宋" w:eastAsia="仿宋_GB2312"/>
          <w:sz w:val="30"/>
          <w:szCs w:val="30"/>
        </w:rPr>
        <w:t>比预算数减少3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5万</w:t>
      </w:r>
      <w:r>
        <w:rPr>
          <w:rFonts w:hint="eastAsia" w:ascii="仿宋_GB2312" w:hAnsi="仿宋" w:eastAsia="仿宋_GB2312"/>
          <w:sz w:val="30"/>
          <w:szCs w:val="30"/>
        </w:rPr>
        <w:t>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。减少的原因：一是严格遵守中央八项规定和公务用车规定，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严禁</w:t>
      </w:r>
      <w:r>
        <w:rPr>
          <w:rFonts w:hint="eastAsia" w:ascii="仿宋_GB2312" w:hAnsi="仿宋_GB2312" w:eastAsia="仿宋_GB2312" w:cs="仿宋_GB2312"/>
          <w:sz w:val="30"/>
          <w:szCs w:val="30"/>
        </w:rPr>
        <w:t>公车私用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。二是认真执行公务接待标准规定，严格公务接待报销程序，本着厉行</w:t>
      </w:r>
      <w:r>
        <w:rPr>
          <w:rFonts w:hint="eastAsia" w:ascii="仿宋_GB2312" w:hAnsi="仿宋_GB2312" w:eastAsia="仿宋_GB2312" w:cs="仿宋_GB2312"/>
          <w:sz w:val="30"/>
          <w:szCs w:val="30"/>
        </w:rPr>
        <w:t>节约的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原则</w:t>
      </w:r>
      <w:r>
        <w:rPr>
          <w:rFonts w:hint="eastAsia" w:ascii="仿宋_GB2312" w:hAnsi="仿宋_GB2312" w:eastAsia="仿宋_GB2312" w:cs="仿宋_GB2312"/>
          <w:sz w:val="30"/>
          <w:szCs w:val="30"/>
        </w:rPr>
        <w:t>，反对浪费，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公款吃喝</w:t>
      </w:r>
      <w:r>
        <w:rPr>
          <w:rFonts w:hint="eastAsia" w:ascii="仿宋_GB2312" w:hAnsi="仿宋_GB2312" w:eastAsia="仿宋_GB2312" w:cs="仿宋_GB2312"/>
          <w:sz w:val="30"/>
          <w:szCs w:val="30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专业性较强的名词解释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勐海县卫生和计划生育局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2016年决算无专业性较强的名词进行解释。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301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七、公开方式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301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勐海县卫生和计划生育局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2016年度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决</w:t>
      </w:r>
      <w:r>
        <w:rPr>
          <w:rFonts w:hint="eastAsia" w:ascii="仿宋_GB2312" w:hAnsi="仿宋_GB2312" w:eastAsia="仿宋_GB2312" w:cs="仿宋_GB2312"/>
          <w:sz w:val="30"/>
          <w:szCs w:val="30"/>
        </w:rPr>
        <w:t>算编制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目录已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在单位门户网站补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 xml:space="preserve">公开 。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301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1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1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1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1" w:firstLineChars="1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勐海县卫生和计划生育局</w:t>
      </w:r>
    </w:p>
    <w:p>
      <w:pPr>
        <w:ind w:firstLine="301" w:firstLineChars="100"/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2017年12月20日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C6ECC"/>
    <w:rsid w:val="01104453"/>
    <w:rsid w:val="014667CC"/>
    <w:rsid w:val="047415C2"/>
    <w:rsid w:val="05C12DE1"/>
    <w:rsid w:val="081A1A2C"/>
    <w:rsid w:val="0D151FF6"/>
    <w:rsid w:val="0D9C276F"/>
    <w:rsid w:val="12850ADD"/>
    <w:rsid w:val="12BE1E7C"/>
    <w:rsid w:val="152D57BE"/>
    <w:rsid w:val="19EC6ECC"/>
    <w:rsid w:val="1D343B19"/>
    <w:rsid w:val="234B3134"/>
    <w:rsid w:val="30635FB9"/>
    <w:rsid w:val="319E0733"/>
    <w:rsid w:val="338F7572"/>
    <w:rsid w:val="347E23E2"/>
    <w:rsid w:val="34E644B9"/>
    <w:rsid w:val="388753A2"/>
    <w:rsid w:val="391E3781"/>
    <w:rsid w:val="3C995588"/>
    <w:rsid w:val="3D7E2896"/>
    <w:rsid w:val="3EAC6599"/>
    <w:rsid w:val="40541D5E"/>
    <w:rsid w:val="41E41487"/>
    <w:rsid w:val="43890553"/>
    <w:rsid w:val="47160466"/>
    <w:rsid w:val="4A1D6720"/>
    <w:rsid w:val="4B3B47B4"/>
    <w:rsid w:val="4B404790"/>
    <w:rsid w:val="52751F2D"/>
    <w:rsid w:val="56DA2F02"/>
    <w:rsid w:val="603003BE"/>
    <w:rsid w:val="65FC42B2"/>
    <w:rsid w:val="67232AE7"/>
    <w:rsid w:val="67447BEB"/>
    <w:rsid w:val="6802506D"/>
    <w:rsid w:val="69174758"/>
    <w:rsid w:val="69822860"/>
    <w:rsid w:val="7D7250CD"/>
    <w:rsid w:val="7D7A0B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2017-12-18T02:42:00Z</dcterms:created>
  <dc:creator>沈如欣</dc:creator>
  <cp:lastModifiedBy>Administrator</cp:lastModifiedBy>
  <dcterms:modified xsi:type="dcterms:W3CDTF">2017-12-21T01:46:03Z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