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lang w:eastAsia="zh-CN"/>
        </w:rPr>
        <w:t>县健康扶贫督导组</w:t>
      </w:r>
      <w:r>
        <w:rPr>
          <w:rFonts w:hint="eastAsia" w:ascii="方正小标宋简体" w:eastAsia="方正小标宋简体"/>
          <w:sz w:val="44"/>
          <w:szCs w:val="44"/>
        </w:rPr>
        <w:t>到勐遮镇开展健康扶贫督导检查工作</w:t>
      </w:r>
    </w:p>
    <w:p>
      <w:pPr>
        <w:ind w:firstLine="960" w:firstLineChars="300"/>
        <w:rPr>
          <w:rFonts w:ascii="方正仿宋_GBK" w:eastAsia="方正仿宋_GBK"/>
          <w:sz w:val="32"/>
          <w:szCs w:val="32"/>
        </w:rPr>
      </w:pPr>
      <w:bookmarkStart w:id="0" w:name="_GoBack"/>
      <w:r>
        <w:rPr>
          <w:rFonts w:hint="eastAsia" w:ascii="方正仿宋_GBK" w:eastAsia="方正仿宋_GBK"/>
          <w:sz w:val="32"/>
          <w:szCs w:val="32"/>
        </w:rPr>
        <w:t>为坚决打赢脱贫攻坚战，确保健康扶贫工作各项目标任务顺利完成，2018年05月09日，县卫计局局长桂丹丹、副局长杨劭辉一行，深入勐遮镇景真村卫生室、曼燕村卫生室、曼扫村卫生室、曼洪村卫生室进行督导检查脱贫攻坚工作。</w:t>
      </w:r>
    </w:p>
    <w:p>
      <w:pPr>
        <w:ind w:firstLine="281" w:firstLineChars="88"/>
        <w:jc w:val="left"/>
        <w:rPr>
          <w:rFonts w:ascii="方正仿宋_GBK" w:eastAsia="方正仿宋_GBK"/>
          <w:sz w:val="32"/>
          <w:szCs w:val="32"/>
        </w:rPr>
      </w:pPr>
      <w:r>
        <w:rPr>
          <w:rFonts w:ascii="方正仿宋_GBK" w:eastAsia="方正仿宋_GBK"/>
          <w:sz w:val="32"/>
          <w:szCs w:val="32"/>
        </w:rPr>
        <w:drawing>
          <wp:inline distT="0" distB="0" distL="0" distR="0">
            <wp:extent cx="5013325" cy="4067175"/>
            <wp:effectExtent l="19050" t="0" r="0" b="0"/>
            <wp:docPr id="1" name="图片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2.jpg"/>
                    <pic:cNvPicPr>
                      <a:picLocks noChangeAspect="1"/>
                    </pic:cNvPicPr>
                  </pic:nvPicPr>
                  <pic:blipFill>
                    <a:blip r:embed="rId4" cstate="print"/>
                    <a:stretch>
                      <a:fillRect/>
                    </a:stretch>
                  </pic:blipFill>
                  <pic:spPr>
                    <a:xfrm>
                      <a:off x="0" y="0"/>
                      <a:ext cx="5018021" cy="4070985"/>
                    </a:xfrm>
                    <a:prstGeom prst="rect">
                      <a:avLst/>
                    </a:prstGeom>
                  </pic:spPr>
                </pic:pic>
              </a:graphicData>
            </a:graphic>
          </wp:inline>
        </w:drawing>
      </w:r>
    </w:p>
    <w:p>
      <w:pPr>
        <w:ind w:firstLine="281" w:firstLineChars="88"/>
        <w:jc w:val="left"/>
        <w:rPr>
          <w:rFonts w:ascii="方正仿宋_GBK" w:eastAsia="方正仿宋_GBK"/>
          <w:sz w:val="32"/>
          <w:szCs w:val="32"/>
        </w:rPr>
      </w:pPr>
      <w:r>
        <w:rPr>
          <w:rFonts w:ascii="方正仿宋_GBK" w:eastAsia="方正仿宋_GBK"/>
          <w:sz w:val="32"/>
          <w:szCs w:val="32"/>
        </w:rPr>
        <w:drawing>
          <wp:inline distT="0" distB="0" distL="0" distR="0">
            <wp:extent cx="4867275" cy="3649980"/>
            <wp:effectExtent l="19050" t="0" r="9525" b="0"/>
            <wp:docPr id="2" name="图片 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3.jpg"/>
                    <pic:cNvPicPr>
                      <a:picLocks noChangeAspect="1"/>
                    </pic:cNvPicPr>
                  </pic:nvPicPr>
                  <pic:blipFill>
                    <a:blip r:embed="rId5" cstate="print"/>
                    <a:stretch>
                      <a:fillRect/>
                    </a:stretch>
                  </pic:blipFill>
                  <pic:spPr>
                    <a:xfrm>
                      <a:off x="0" y="0"/>
                      <a:ext cx="4871835" cy="3653876"/>
                    </a:xfrm>
                    <a:prstGeom prst="rect">
                      <a:avLst/>
                    </a:prstGeom>
                  </pic:spPr>
                </pic:pic>
              </a:graphicData>
            </a:graphic>
          </wp:inline>
        </w:drawing>
      </w:r>
    </w:p>
    <w:p>
      <w:pPr>
        <w:ind w:firstLine="707" w:firstLineChars="221"/>
        <w:rPr>
          <w:rFonts w:ascii="方正仿宋_GBK" w:eastAsia="方正仿宋_GBK"/>
          <w:sz w:val="32"/>
          <w:szCs w:val="32"/>
        </w:rPr>
      </w:pPr>
      <w:r>
        <w:rPr>
          <w:rFonts w:hint="eastAsia" w:ascii="方正仿宋_GBK" w:eastAsia="方正仿宋_GBK"/>
          <w:sz w:val="32"/>
          <w:szCs w:val="32"/>
        </w:rPr>
        <w:t>到村卫生室</w:t>
      </w:r>
      <w:r>
        <w:rPr>
          <w:rFonts w:hint="eastAsia" w:ascii="方正仿宋_GBK" w:eastAsia="方正仿宋_GBK"/>
          <w:sz w:val="32"/>
          <w:szCs w:val="32"/>
          <w:lang w:eastAsia="zh-CN"/>
        </w:rPr>
        <w:t>后</w:t>
      </w:r>
      <w:r>
        <w:rPr>
          <w:rFonts w:hint="eastAsia" w:ascii="方正仿宋_GBK" w:eastAsia="方正仿宋_GBK"/>
          <w:sz w:val="32"/>
          <w:szCs w:val="32"/>
        </w:rPr>
        <w:t>，桂局长首先对辛勤工作在村卫生室一线的医务人员表示了亲切的问候。通过实地调查，查阅资料、访谈村医等方式，</w:t>
      </w:r>
      <w:r>
        <w:rPr>
          <w:rFonts w:hint="eastAsia" w:ascii="方正仿宋_GBK" w:eastAsia="方正仿宋_GBK"/>
          <w:sz w:val="32"/>
          <w:szCs w:val="32"/>
          <w:lang w:eastAsia="zh-CN"/>
        </w:rPr>
        <w:t>指出</w:t>
      </w:r>
      <w:r>
        <w:rPr>
          <w:rFonts w:hint="eastAsia" w:ascii="方正仿宋_GBK" w:eastAsia="方正仿宋_GBK"/>
          <w:sz w:val="32"/>
          <w:szCs w:val="32"/>
        </w:rPr>
        <w:t>各村卫生室存在室内外环境卫生不够整洁、宣传材料粘贴混乱等共性问题，要求抓紧时间在限期内将问题清单上所发现的问题整改到位全部清零，狠抓落实，以较真促认真，以碰硬求过硬，全面提升脱贫攻坚的精准性和有效性，坚决打赢脱贫攻坚战。</w:t>
      </w:r>
    </w:p>
    <w:p>
      <w:pPr>
        <w:rPr>
          <w:rFonts w:ascii="方正仿宋_GBK" w:eastAsia="方正仿宋_GBK"/>
          <w:sz w:val="32"/>
          <w:szCs w:val="32"/>
        </w:rPr>
      </w:pPr>
      <w:r>
        <w:rPr>
          <w:rFonts w:ascii="方正仿宋_GBK" w:eastAsia="方正仿宋_GBK"/>
          <w:sz w:val="32"/>
          <w:szCs w:val="32"/>
        </w:rPr>
        <w:drawing>
          <wp:inline distT="0" distB="0" distL="0" distR="0">
            <wp:extent cx="5427980" cy="4070985"/>
            <wp:effectExtent l="19050" t="0" r="1270" b="0"/>
            <wp:docPr id="3" name="图片 2"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4.jpg"/>
                    <pic:cNvPicPr>
                      <a:picLocks noChangeAspect="1"/>
                    </pic:cNvPicPr>
                  </pic:nvPicPr>
                  <pic:blipFill>
                    <a:blip r:embed="rId6" cstate="print"/>
                    <a:stretch>
                      <a:fillRect/>
                    </a:stretch>
                  </pic:blipFill>
                  <pic:spPr>
                    <a:xfrm>
                      <a:off x="0" y="0"/>
                      <a:ext cx="5427980" cy="4070985"/>
                    </a:xfrm>
                    <a:prstGeom prst="rect">
                      <a:avLst/>
                    </a:prstGeom>
                  </pic:spPr>
                </pic:pic>
              </a:graphicData>
            </a:graphic>
          </wp:inline>
        </w:drawing>
      </w:r>
    </w:p>
    <w:p>
      <w:pPr>
        <w:ind w:firstLine="707" w:firstLineChars="221"/>
        <w:rPr>
          <w:rFonts w:ascii="方正仿宋_GBK" w:eastAsia="方正仿宋_GBK"/>
          <w:sz w:val="32"/>
          <w:szCs w:val="32"/>
        </w:rPr>
      </w:pPr>
      <w:r>
        <w:rPr>
          <w:rFonts w:hint="eastAsia" w:ascii="方正仿宋_GBK" w:eastAsia="方正仿宋_GBK"/>
          <w:sz w:val="32"/>
          <w:szCs w:val="32"/>
        </w:rPr>
        <w:t>同时，要求勐遮镇中心卫生院严格按照脱贫攻坚工作方案中的要求，用决战的姿态推进健康扶贫工作，确保按时间进度圆满完成全镇健康扶贫任务。充分发挥健康扶贫工作的主体责任，做好辖区健康扶贫的宣传发动和组织领导工作。全力提供优质技术服务，统筹安排、合理调配医疗资源，做好各村卫生室一线医务人员的后勤保障工作，确保以健康的体魄和饱满的热情投入到脱贫攻坚工作中来。</w:t>
      </w:r>
    </w:p>
    <w:p>
      <w:pPr>
        <w:rPr>
          <w:rFonts w:ascii="方正仿宋_GBK" w:eastAsia="方正仿宋_GBK"/>
          <w:sz w:val="32"/>
          <w:szCs w:val="32"/>
        </w:rPr>
      </w:pPr>
      <w:r>
        <w:rPr>
          <w:rFonts w:ascii="方正仿宋_GBK" w:eastAsia="方正仿宋_GBK"/>
          <w:sz w:val="32"/>
          <w:szCs w:val="32"/>
        </w:rPr>
        <w:drawing>
          <wp:inline distT="0" distB="0" distL="0" distR="0">
            <wp:extent cx="5427980" cy="4070985"/>
            <wp:effectExtent l="19050" t="0" r="1270" b="0"/>
            <wp:docPr id="5" name="图片 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5.jpg"/>
                    <pic:cNvPicPr>
                      <a:picLocks noChangeAspect="1"/>
                    </pic:cNvPicPr>
                  </pic:nvPicPr>
                  <pic:blipFill>
                    <a:blip r:embed="rId7" cstate="print"/>
                    <a:stretch>
                      <a:fillRect/>
                    </a:stretch>
                  </pic:blipFill>
                  <pic:spPr>
                    <a:xfrm>
                      <a:off x="0" y="0"/>
                      <a:ext cx="5427980" cy="4070985"/>
                    </a:xfrm>
                    <a:prstGeom prst="rect">
                      <a:avLst/>
                    </a:prstGeom>
                  </pic:spPr>
                </pic:pic>
              </a:graphicData>
            </a:graphic>
          </wp:inline>
        </w:drawing>
      </w:r>
    </w:p>
    <w:p>
      <w:pPr>
        <w:ind w:firstLine="640" w:firstLineChars="200"/>
        <w:rPr>
          <w:rFonts w:ascii="方正仿宋_GBK" w:eastAsia="方正仿宋_GBK"/>
          <w:sz w:val="32"/>
          <w:szCs w:val="32"/>
        </w:rPr>
      </w:pPr>
      <w:r>
        <w:rPr>
          <w:rFonts w:ascii="方正仿宋_GBK" w:eastAsia="方正仿宋_GBK"/>
          <w:sz w:val="32"/>
          <w:szCs w:val="32"/>
        </w:rPr>
        <w:t>最后</w:t>
      </w:r>
      <w:r>
        <w:rPr>
          <w:rFonts w:hint="eastAsia" w:ascii="方正仿宋_GBK" w:eastAsia="方正仿宋_GBK"/>
          <w:sz w:val="32"/>
          <w:szCs w:val="32"/>
        </w:rPr>
        <w:t>，</w:t>
      </w:r>
      <w:r>
        <w:rPr>
          <w:rFonts w:ascii="方正仿宋_GBK" w:eastAsia="方正仿宋_GBK"/>
          <w:sz w:val="32"/>
          <w:szCs w:val="32"/>
        </w:rPr>
        <w:t>桂</w:t>
      </w:r>
      <w:r>
        <w:rPr>
          <w:rFonts w:hint="eastAsia" w:ascii="方正仿宋_GBK" w:eastAsia="方正仿宋_GBK"/>
          <w:sz w:val="32"/>
          <w:szCs w:val="32"/>
          <w:lang w:eastAsia="zh-CN"/>
        </w:rPr>
        <w:t>丹丹</w:t>
      </w:r>
      <w:r>
        <w:rPr>
          <w:rFonts w:ascii="方正仿宋_GBK" w:eastAsia="方正仿宋_GBK"/>
          <w:sz w:val="32"/>
          <w:szCs w:val="32"/>
        </w:rPr>
        <w:t>局长对问题清单的整改情况给予了肯定</w:t>
      </w:r>
      <w:r>
        <w:rPr>
          <w:rFonts w:hint="eastAsia" w:ascii="方正仿宋_GBK" w:eastAsia="方正仿宋_GBK"/>
          <w:sz w:val="32"/>
          <w:szCs w:val="32"/>
        </w:rPr>
        <w:t>，</w:t>
      </w:r>
      <w:r>
        <w:rPr>
          <w:rFonts w:ascii="方正仿宋_GBK" w:eastAsia="方正仿宋_GBK"/>
          <w:sz w:val="32"/>
          <w:szCs w:val="32"/>
        </w:rPr>
        <w:t>并</w:t>
      </w:r>
      <w:r>
        <w:rPr>
          <w:rFonts w:hint="eastAsia" w:ascii="方正仿宋_GBK" w:eastAsia="方正仿宋_GBK"/>
          <w:sz w:val="32"/>
          <w:szCs w:val="32"/>
        </w:rPr>
        <w:t>鼓励</w:t>
      </w:r>
      <w:r>
        <w:rPr>
          <w:rFonts w:hint="eastAsia" w:ascii="方正仿宋_GBK" w:eastAsia="方正仿宋_GBK"/>
          <w:sz w:val="32"/>
          <w:szCs w:val="32"/>
          <w:lang w:eastAsia="zh-CN"/>
        </w:rPr>
        <w:t>所有医务人员</w:t>
      </w:r>
      <w:r>
        <w:rPr>
          <w:rFonts w:ascii="方正仿宋_GBK" w:eastAsia="方正仿宋_GBK"/>
          <w:sz w:val="32"/>
          <w:szCs w:val="32"/>
        </w:rPr>
        <w:t>一</w:t>
      </w:r>
      <w:r>
        <w:rPr>
          <w:rFonts w:hint="eastAsia" w:ascii="方正仿宋_GBK" w:eastAsia="方正仿宋_GBK"/>
          <w:sz w:val="32"/>
          <w:szCs w:val="32"/>
        </w:rPr>
        <w:t>定要振奋精神，再接再厉，用耐心、细心、恒心打赢这场脱贫攻坚战。</w:t>
      </w:r>
    </w:p>
    <w:bookmarkEnd w:id="0"/>
    <w:p>
      <w:pPr>
        <w:ind w:firstLine="640" w:firstLineChars="200"/>
        <w:rPr>
          <w:rFonts w:ascii="方正仿宋_GBK" w:eastAsia="方正仿宋_GBK"/>
          <w:sz w:val="32"/>
          <w:szCs w:val="32"/>
        </w:rPr>
      </w:pP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57BC"/>
    <w:rsid w:val="00040339"/>
    <w:rsid w:val="000557BC"/>
    <w:rsid w:val="00071C8C"/>
    <w:rsid w:val="000B1356"/>
    <w:rsid w:val="000F0C56"/>
    <w:rsid w:val="001355EE"/>
    <w:rsid w:val="001A7034"/>
    <w:rsid w:val="001C0AA1"/>
    <w:rsid w:val="0021690F"/>
    <w:rsid w:val="0022700E"/>
    <w:rsid w:val="0025341C"/>
    <w:rsid w:val="00292F87"/>
    <w:rsid w:val="002A3F68"/>
    <w:rsid w:val="00401391"/>
    <w:rsid w:val="005573D2"/>
    <w:rsid w:val="005A6950"/>
    <w:rsid w:val="00632782"/>
    <w:rsid w:val="0065512B"/>
    <w:rsid w:val="00675047"/>
    <w:rsid w:val="006D38B9"/>
    <w:rsid w:val="00815D8D"/>
    <w:rsid w:val="008E4BFE"/>
    <w:rsid w:val="00944763"/>
    <w:rsid w:val="00996B81"/>
    <w:rsid w:val="009E3952"/>
    <w:rsid w:val="00AB450B"/>
    <w:rsid w:val="00AE7A22"/>
    <w:rsid w:val="00B05E07"/>
    <w:rsid w:val="00B54A6B"/>
    <w:rsid w:val="00C5794C"/>
    <w:rsid w:val="00CD6BB3"/>
    <w:rsid w:val="00D85A7C"/>
    <w:rsid w:val="00EB2E31"/>
    <w:rsid w:val="00EF2AB1"/>
    <w:rsid w:val="00FC0481"/>
    <w:rsid w:val="00FE3268"/>
    <w:rsid w:val="06DC6D71"/>
    <w:rsid w:val="35480B9F"/>
    <w:rsid w:val="5BE2228F"/>
    <w:rsid w:val="6B8A1F9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91</Words>
  <Characters>525</Characters>
  <Lines>4</Lines>
  <Paragraphs>1</Paragraphs>
  <TotalTime>0</TotalTime>
  <ScaleCrop>false</ScaleCrop>
  <LinksUpToDate>false</LinksUpToDate>
  <CharactersWithSpaces>615</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2018-05-10T00:29:00Z</dcterms:created>
  <dc:creator>China</dc:creator>
  <cp:lastModifiedBy>玉喃罕</cp:lastModifiedBy>
  <dcterms:modified xsi:type="dcterms:W3CDTF">2018-05-10T09:46:41Z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