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小标宋简体" w:hAnsi="MS Gothic" w:cs="MS Gothic"/>
          <w:color w:val="000000"/>
          <w:sz w:val="44"/>
          <w:szCs w:val="44"/>
        </w:rPr>
      </w:pPr>
      <w:r>
        <w:rPr>
          <w:rFonts w:hint="eastAsia" w:ascii="方正小标宋简体" w:eastAsia="方正小标宋简体"/>
          <w:b/>
          <w:color w:val="000000"/>
          <w:sz w:val="44"/>
          <w:szCs w:val="44"/>
        </w:rPr>
        <w:t>“5.12”国际护士节，我们在行动</w:t>
      </w:r>
    </w:p>
    <w:p>
      <w:pPr>
        <w:ind w:firstLine="640" w:firstLineChars="200"/>
        <w:rPr>
          <w:rFonts w:ascii="方正仿宋_GBK" w:hAnsi="Monotype Corsiva" w:eastAsia="方正仿宋_GBK"/>
          <w:color w:val="000000"/>
          <w:sz w:val="32"/>
          <w:szCs w:val="32"/>
        </w:rPr>
      </w:pPr>
      <w:bookmarkStart w:id="0" w:name="_GoBack"/>
      <w:r>
        <w:rPr>
          <w:rFonts w:hint="eastAsia" w:ascii="方正仿宋_GBK" w:hAnsi="Monotype Corsiva" w:eastAsia="方正仿宋_GBK"/>
          <w:color w:val="000000"/>
          <w:sz w:val="32"/>
          <w:szCs w:val="32"/>
        </w:rPr>
        <w:t>为了贯彻落实党的十九大精神及《云南省健康扶贫30条措施》助力百姓健康脱贫，勐遮镇中心卫生院领导高度重视</w:t>
      </w:r>
      <w:r>
        <w:rPr>
          <w:rFonts w:hint="eastAsia" w:ascii="方正仿宋_GBK" w:hAnsi="Monotype Corsiva" w:eastAsia="方正仿宋_GBK"/>
          <w:color w:val="000000"/>
          <w:sz w:val="32"/>
          <w:szCs w:val="32"/>
          <w:lang w:eastAsia="zh-CN"/>
        </w:rPr>
        <w:t>、</w:t>
      </w:r>
      <w:r>
        <w:rPr>
          <w:rFonts w:hint="eastAsia" w:ascii="方正仿宋_GBK" w:hAnsi="Monotype Corsiva" w:eastAsia="方正仿宋_GBK"/>
          <w:color w:val="000000"/>
          <w:sz w:val="32"/>
          <w:szCs w:val="32"/>
        </w:rPr>
        <w:t>精心组织安排，</w:t>
      </w:r>
      <w:r>
        <w:rPr>
          <w:rFonts w:hint="eastAsia" w:ascii="方正仿宋_GBK" w:hAnsi="Monotype Corsiva" w:eastAsia="方正仿宋_GBK"/>
          <w:color w:val="000000"/>
          <w:sz w:val="32"/>
          <w:szCs w:val="32"/>
          <w:lang w:eastAsia="zh-CN"/>
        </w:rPr>
        <w:t>于</w:t>
      </w:r>
      <w:r>
        <w:rPr>
          <w:rFonts w:hint="eastAsia" w:ascii="方正仿宋_GBK" w:hAnsi="Monotype Corsiva" w:eastAsia="方正仿宋_GBK"/>
          <w:color w:val="000000"/>
          <w:sz w:val="32"/>
          <w:szCs w:val="32"/>
        </w:rPr>
        <w:t>2018年5月11日</w:t>
      </w:r>
      <w:r>
        <w:rPr>
          <w:rFonts w:hint="eastAsia" w:ascii="方正仿宋_GBK" w:hAnsi="Monotype Corsiva" w:eastAsia="方正仿宋_GBK"/>
          <w:color w:val="000000"/>
          <w:sz w:val="32"/>
          <w:szCs w:val="32"/>
          <w:lang w:eastAsia="zh-CN"/>
        </w:rPr>
        <w:t>组织</w:t>
      </w:r>
      <w:r>
        <w:rPr>
          <w:rFonts w:hint="eastAsia" w:ascii="方正仿宋_GBK" w:hAnsi="Monotype Corsiva" w:eastAsia="方正仿宋_GBK"/>
          <w:color w:val="000000"/>
          <w:sz w:val="32"/>
          <w:szCs w:val="32"/>
        </w:rPr>
        <w:t>17名医护人员及13名村卫生室乡村医生，在勐遮镇新街开展了纪念“5.12”国际护士节，“我们在行动”主题活动。弘扬南丁格尔精神</w:t>
      </w:r>
      <w:r>
        <w:rPr>
          <w:rFonts w:hint="eastAsia" w:ascii="方正仿宋_GBK" w:hAnsi="Monotype Corsiva" w:eastAsia="方正仿宋_GBK"/>
          <w:color w:val="000000"/>
          <w:sz w:val="32"/>
          <w:szCs w:val="32"/>
          <w:lang w:eastAsia="zh-CN"/>
        </w:rPr>
        <w:t>，</w:t>
      </w:r>
      <w:r>
        <w:rPr>
          <w:rFonts w:hint="eastAsia" w:ascii="方正仿宋_GBK" w:hAnsi="Monotype Corsiva" w:eastAsia="方正仿宋_GBK"/>
          <w:color w:val="000000"/>
          <w:sz w:val="32"/>
          <w:szCs w:val="32"/>
        </w:rPr>
        <w:t>为护理事业无私奉献的高尚品质，深入落实“优质护理服务”理念，弘扬博大精深的医学文化。</w:t>
      </w:r>
    </w:p>
    <w:p>
      <w:pPr>
        <w:jc w:val="center"/>
      </w:pPr>
      <w:r>
        <w:drawing>
          <wp:inline distT="0" distB="0" distL="0" distR="0">
            <wp:extent cx="5274310" cy="3515995"/>
            <wp:effectExtent l="19050" t="0" r="2540" b="0"/>
            <wp:docPr id="1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1.JP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40" w:firstLineChars="200"/>
        <w:rPr>
          <w:rFonts w:ascii="方正仿宋_GBK" w:hAnsi="Monotype Corsiva" w:eastAsia="方正仿宋_GBK"/>
          <w:color w:val="000000"/>
          <w:sz w:val="32"/>
          <w:szCs w:val="32"/>
        </w:rPr>
      </w:pPr>
      <w:r>
        <w:rPr>
          <w:rFonts w:hint="eastAsia" w:ascii="方正仿宋_GBK" w:hAnsi="Monotype Corsiva" w:eastAsia="方正仿宋_GBK"/>
          <w:color w:val="000000"/>
          <w:sz w:val="32"/>
          <w:szCs w:val="32"/>
        </w:rPr>
        <w:t>此次活动不仅利用宣传横幅、发放预防保健宣传材料、开展义诊活动等方式进行健康宣教，还利用“人体模型”举行了《心肺复苏现场急救演练》，让大家对心肺复苏有了更进一步了解。</w:t>
      </w:r>
    </w:p>
    <w:p>
      <w:pPr>
        <w:jc w:val="center"/>
      </w:pPr>
    </w:p>
    <w:p>
      <w:pPr>
        <w:jc w:val="center"/>
      </w:pPr>
    </w:p>
    <w:p>
      <w:pPr>
        <w:jc w:val="center"/>
      </w:pPr>
      <w:r>
        <w:drawing>
          <wp:inline distT="0" distB="0" distL="0" distR="0">
            <wp:extent cx="5274310" cy="3515995"/>
            <wp:effectExtent l="19050" t="0" r="2540" b="0"/>
            <wp:docPr id="3" name="图片 2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22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40" w:firstLineChars="200"/>
        <w:rPr>
          <w:rFonts w:ascii="方正仿宋_GBK" w:hAnsi="Monotype Corsiva" w:eastAsia="方正仿宋_GBK"/>
          <w:color w:val="000000"/>
          <w:sz w:val="32"/>
          <w:szCs w:val="32"/>
        </w:rPr>
      </w:pPr>
      <w:r>
        <w:rPr>
          <w:rFonts w:hint="eastAsia" w:ascii="方正仿宋_GBK" w:hAnsi="Monotype Corsiva" w:eastAsia="方正仿宋_GBK"/>
          <w:color w:val="000000"/>
          <w:sz w:val="32"/>
          <w:szCs w:val="32"/>
        </w:rPr>
        <w:t>义诊活动现场，围满了前来咨询的群众，我们医护工作者热情接待每一位群众，并对前来咨询的群众进行了现场测量血压、随机血糖、健康宣教等工作，针对常见病、多发病，医护人员进行了现场指导。</w:t>
      </w:r>
    </w:p>
    <w:p>
      <w:pPr>
        <w:jc w:val="center"/>
      </w:pPr>
    </w:p>
    <w:p>
      <w:pPr>
        <w:jc w:val="center"/>
      </w:pPr>
      <w:r>
        <w:drawing>
          <wp:inline distT="0" distB="0" distL="0" distR="0">
            <wp:extent cx="5026660" cy="3000375"/>
            <wp:effectExtent l="19050" t="0" r="2540" b="0"/>
            <wp:docPr id="2" name="图片 1" descr="微信图片_20180511163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微信图片_20180511163935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8501" cy="300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5274310" cy="3515995"/>
            <wp:effectExtent l="19050" t="0" r="2540" b="0"/>
            <wp:docPr id="4" name="图片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3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40" w:firstLineChars="200"/>
        <w:rPr>
          <w:rFonts w:ascii="方正仿宋_GBK" w:hAnsi="Monotype Corsiva" w:eastAsia="方正仿宋_GBK"/>
          <w:color w:val="000000"/>
          <w:sz w:val="32"/>
          <w:szCs w:val="32"/>
        </w:rPr>
      </w:pPr>
      <w:r>
        <w:rPr>
          <w:rFonts w:hint="eastAsia" w:ascii="方正仿宋_GBK" w:hAnsi="Monotype Corsiva" w:eastAsia="方正仿宋_GBK"/>
          <w:color w:val="000000"/>
          <w:sz w:val="32"/>
          <w:szCs w:val="32"/>
        </w:rPr>
        <w:t>“5.12我们在行动“主题活动，贴心暖心，获得了广大群众的高度赞誉，</w:t>
      </w:r>
      <w:r>
        <w:rPr>
          <w:rFonts w:hint="eastAsia" w:ascii="方正仿宋_GBK" w:hAnsi="Monotype Corsiva" w:eastAsia="方正仿宋_GBK"/>
          <w:color w:val="000000"/>
          <w:sz w:val="32"/>
          <w:szCs w:val="32"/>
          <w:lang w:eastAsia="zh-CN"/>
        </w:rPr>
        <w:t>此次</w:t>
      </w:r>
      <w:r>
        <w:rPr>
          <w:rFonts w:hint="eastAsia" w:ascii="方正仿宋_GBK" w:hAnsi="Monotype Corsiva" w:eastAsia="方正仿宋_GBK"/>
          <w:color w:val="000000"/>
          <w:sz w:val="32"/>
          <w:szCs w:val="32"/>
        </w:rPr>
        <w:t>活动共发放健康服务手册670份、基本公共卫生宣传手提袋300个、基本公卫健康扶贫刨皮刀150个、健康生活家家受益纸巾240包、健康饮酒开瓶器144个，健康咨询受益200余人次，测量血压63人次（异常血压19人次），随机血糖50人次（异常血糖4人次），广大群众对这次义诊活动给予了普遍好评。</w:t>
      </w:r>
    </w:p>
    <w:p>
      <w:pPr>
        <w:jc w:val="center"/>
      </w:pPr>
      <w:r>
        <w:drawing>
          <wp:inline distT="0" distB="0" distL="0" distR="0">
            <wp:extent cx="5274310" cy="3515995"/>
            <wp:effectExtent l="19050" t="0" r="2540" b="0"/>
            <wp:docPr id="8" name="图片 7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4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40" w:firstLineChars="200"/>
        <w:rPr>
          <w:rFonts w:ascii="方正仿宋_GBK" w:hAnsi="Monotype Corsiva" w:eastAsia="方正仿宋_GBK"/>
          <w:color w:val="000000"/>
          <w:sz w:val="32"/>
          <w:szCs w:val="32"/>
        </w:rPr>
      </w:pPr>
      <w:r>
        <w:rPr>
          <w:rFonts w:hint="eastAsia" w:ascii="方正仿宋_GBK" w:hAnsi="Monotype Corsiva" w:eastAsia="方正仿宋_GBK"/>
          <w:color w:val="000000"/>
          <w:sz w:val="32"/>
          <w:szCs w:val="32"/>
        </w:rPr>
        <w:t>此次义诊活动的开展，不仅普及了健康知识，增强了群众的自我保健意识，而且将健康扶贫落实到实处，落到老百姓的心坎上，勐遮镇中心卫生院医护人员将继续继承和发扬南丁格尔精神，展示医护队伍团结进取的精神风貌和高尚的执业风范，与广大干部群众一起努力，为我县脱贫攻坚工作贡献力量。</w:t>
      </w:r>
    </w:p>
    <w:p>
      <w:pPr>
        <w:spacing w:line="600" w:lineRule="exact"/>
        <w:ind w:firstLine="640" w:firstLineChars="200"/>
        <w:rPr>
          <w:rFonts w:ascii="方正仿宋_GBK" w:hAnsi="Monotype Corsiva" w:eastAsia="方正仿宋_GBK"/>
          <w:color w:val="000000"/>
          <w:sz w:val="32"/>
          <w:szCs w:val="32"/>
        </w:rPr>
      </w:pPr>
    </w:p>
    <w:bookmarkEnd w:id="0"/>
    <w:p>
      <w:pPr>
        <w:spacing w:line="600" w:lineRule="exact"/>
        <w:ind w:firstLine="640" w:firstLineChars="200"/>
        <w:jc w:val="right"/>
        <w:rPr>
          <w:rFonts w:ascii="方正仿宋_GBK" w:hAnsi="Monotype Corsiva" w:eastAsia="方正仿宋_GBK"/>
          <w:color w:val="000000"/>
          <w:sz w:val="32"/>
          <w:szCs w:val="32"/>
        </w:rPr>
      </w:pPr>
    </w:p>
    <w:p>
      <w:pPr>
        <w:spacing w:line="600" w:lineRule="exact"/>
        <w:ind w:firstLine="640" w:firstLineChars="200"/>
        <w:jc w:val="right"/>
        <w:rPr>
          <w:rFonts w:ascii="方正仿宋_GBK" w:hAnsi="Monotype Corsiva" w:eastAsia="方正仿宋_GBK"/>
          <w:color w:val="000000"/>
          <w:sz w:val="32"/>
          <w:szCs w:val="32"/>
        </w:rPr>
      </w:pPr>
    </w:p>
    <w:p>
      <w:pPr>
        <w:spacing w:line="600" w:lineRule="exact"/>
        <w:ind w:firstLine="640" w:firstLineChars="200"/>
        <w:jc w:val="right"/>
        <w:rPr>
          <w:rFonts w:ascii="方正仿宋_GBK" w:hAnsi="Monotype Corsiva" w:eastAsia="方正仿宋_GBK"/>
          <w:color w:val="000000"/>
          <w:sz w:val="32"/>
          <w:szCs w:val="32"/>
        </w:rPr>
      </w:pPr>
    </w:p>
    <w:p>
      <w:pPr>
        <w:widowControl/>
        <w:spacing w:line="600" w:lineRule="exact"/>
        <w:ind w:firstLine="640" w:firstLineChars="200"/>
        <w:jc w:val="left"/>
        <w:rPr>
          <w:rFonts w:ascii="仿宋_GB2312" w:eastAsia="仿宋_GB2312"/>
          <w:color w:val="000000"/>
          <w:sz w:val="32"/>
          <w:szCs w:val="32"/>
        </w:rPr>
      </w:pPr>
    </w:p>
    <w:p>
      <w:pPr>
        <w:spacing w:line="600" w:lineRule="exact"/>
        <w:ind w:firstLine="640" w:firstLineChars="200"/>
        <w:jc w:val="right"/>
        <w:rPr>
          <w:rFonts w:ascii="方正仿宋_GBK" w:hAnsi="Monotype Corsiva" w:eastAsia="方正仿宋_GBK"/>
          <w:color w:val="000000"/>
          <w:sz w:val="32"/>
          <w:szCs w:val="32"/>
        </w:rPr>
      </w:pPr>
    </w:p>
    <w:p>
      <w:pPr>
        <w:jc w:val="center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MS Gothic">
    <w:panose1 w:val="020B0609070205080204"/>
    <w:charset w:val="80"/>
    <w:family w:val="modern"/>
    <w:pitch w:val="default"/>
    <w:sig w:usb0="E00002FF" w:usb1="6AC7FDFB" w:usb2="00000012" w:usb3="00000000" w:csb0="4002009F" w:csb1="DFD7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Monotype Corsiva">
    <w:panose1 w:val="03010101010201010101"/>
    <w:charset w:val="00"/>
    <w:family w:val="script"/>
    <w:pitch w:val="default"/>
    <w:sig w:usb0="00000287" w:usb1="00000000" w:usb2="00000000" w:usb3="00000000" w:csb0="2000009F" w:csb1="DFD7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A7F82"/>
    <w:rsid w:val="000052BE"/>
    <w:rsid w:val="000A7F82"/>
    <w:rsid w:val="000F6481"/>
    <w:rsid w:val="00201F64"/>
    <w:rsid w:val="003B3BED"/>
    <w:rsid w:val="003E5381"/>
    <w:rsid w:val="004205AC"/>
    <w:rsid w:val="004764AC"/>
    <w:rsid w:val="004838B4"/>
    <w:rsid w:val="004E54DF"/>
    <w:rsid w:val="005A11D4"/>
    <w:rsid w:val="005B5F53"/>
    <w:rsid w:val="005E0842"/>
    <w:rsid w:val="005F786F"/>
    <w:rsid w:val="00630FDD"/>
    <w:rsid w:val="006D4625"/>
    <w:rsid w:val="007A0A02"/>
    <w:rsid w:val="00890C89"/>
    <w:rsid w:val="009E6B20"/>
    <w:rsid w:val="00B05E07"/>
    <w:rsid w:val="00C03CF4"/>
    <w:rsid w:val="00C14742"/>
    <w:rsid w:val="00C251C4"/>
    <w:rsid w:val="00C57291"/>
    <w:rsid w:val="00CB0CC5"/>
    <w:rsid w:val="00DD1996"/>
    <w:rsid w:val="00DF3831"/>
    <w:rsid w:val="00F143F5"/>
    <w:rsid w:val="00F20D51"/>
    <w:rsid w:val="00F37F0F"/>
    <w:rsid w:val="00F56B50"/>
    <w:rsid w:val="00FE3268"/>
    <w:rsid w:val="09431747"/>
    <w:rsid w:val="70A00246"/>
    <w:rsid w:val="77A72238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off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paragraph" w:customStyle="1" w:styleId="7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8">
    <w:name w:val="页眉 Char"/>
    <w:basedOn w:val="5"/>
    <w:link w:val="4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5"/>
    <w:link w:val="3"/>
    <w:semiHidden/>
    <w:uiPriority w:val="99"/>
    <w:rPr>
      <w:sz w:val="18"/>
      <w:szCs w:val="18"/>
    </w:rPr>
  </w:style>
  <w:style w:type="character" w:customStyle="1" w:styleId="10">
    <w:name w:val="批注框文本 Char"/>
    <w:basedOn w:val="5"/>
    <w:link w:val="2"/>
    <w:semiHidden/>
    <w:qFormat/>
    <w:uiPriority w:val="99"/>
    <w:rPr>
      <w:rFonts w:ascii="Calibri" w:hAnsi="Calibri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</Pages>
  <Words>107</Words>
  <Characters>610</Characters>
  <Lines>5</Lines>
  <Paragraphs>1</Paragraphs>
  <ScaleCrop>false</ScaleCrop>
  <LinksUpToDate>false</LinksUpToDate>
  <CharactersWithSpaces>716</CharactersWithSpaces>
  <Application>WPS Office_10.8.0.6018_F1E327BC-269C-435d-A152-05C5408002CA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2018-05-11T09:12:00Z</dcterms:created>
  <dc:creator>China</dc:creator>
  <cp:lastModifiedBy>玉喃罕</cp:lastModifiedBy>
  <dcterms:modified xsi:type="dcterms:W3CDTF">2018-05-14T10:04:11Z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2052-10.8.0.6018</vt:lpwstr>
  </property>
</Properties>
</file>